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17" w:rsidRPr="00854E17" w:rsidRDefault="00854E17" w:rsidP="005D221F">
      <w:pPr>
        <w:tabs>
          <w:tab w:val="left" w:pos="720"/>
          <w:tab w:val="left" w:pos="1440"/>
        </w:tabs>
        <w:rPr>
          <w:rFonts w:asciiTheme="minorHAnsi" w:hAnsiTheme="minorHAnsi" w:cstheme="minorHAnsi"/>
          <w:b/>
          <w:u w:val="single"/>
        </w:rPr>
      </w:pPr>
      <w:r w:rsidRPr="00854E17">
        <w:rPr>
          <w:rFonts w:asciiTheme="minorHAnsi" w:hAnsiTheme="minorHAnsi" w:cstheme="minorHAnsi"/>
          <w:b/>
          <w:u w:val="single"/>
        </w:rPr>
        <w:t>Calgary Women’s Emergency Shelter: Shelter Showcase</w:t>
      </w:r>
    </w:p>
    <w:p w:rsidR="00854E17" w:rsidRDefault="00854E17" w:rsidP="005D221F">
      <w:pPr>
        <w:tabs>
          <w:tab w:val="left" w:pos="720"/>
          <w:tab w:val="left" w:pos="1440"/>
        </w:tabs>
        <w:rPr>
          <w:rFonts w:asciiTheme="minorHAnsi" w:hAnsiTheme="minorHAnsi" w:cstheme="minorHAnsi"/>
        </w:rPr>
      </w:pPr>
    </w:p>
    <w:p w:rsidR="00D74D78" w:rsidRPr="004068D2" w:rsidRDefault="00D74D78" w:rsidP="005D221F">
      <w:pPr>
        <w:tabs>
          <w:tab w:val="left" w:pos="720"/>
          <w:tab w:val="left" w:pos="1440"/>
        </w:tabs>
        <w:rPr>
          <w:rFonts w:asciiTheme="minorHAnsi" w:hAnsiTheme="minorHAnsi" w:cstheme="minorHAnsi"/>
        </w:rPr>
      </w:pPr>
      <w:r w:rsidRPr="004068D2">
        <w:rPr>
          <w:rFonts w:asciiTheme="minorHAnsi" w:hAnsiTheme="minorHAnsi" w:cstheme="minorHAnsi"/>
        </w:rPr>
        <w:t>The Calgary Women’s Emergency Shelter</w:t>
      </w:r>
      <w:r>
        <w:rPr>
          <w:rFonts w:asciiTheme="minorHAnsi" w:hAnsiTheme="minorHAnsi" w:cstheme="minorHAnsi"/>
        </w:rPr>
        <w:t xml:space="preserve">’s mission is to support individuals and families in their efforts to live free from family violence and abuse. We </w:t>
      </w:r>
      <w:r w:rsidRPr="007C0B55">
        <w:rPr>
          <w:rFonts w:asciiTheme="minorHAnsi" w:hAnsiTheme="minorHAnsi" w:cstheme="minorHAnsi"/>
        </w:rPr>
        <w:t xml:space="preserve">offer a range of intervention and prevention programming through our shelter and community-based services to women, children, youth and men living with family violence and abuse. Family violence </w:t>
      </w:r>
      <w:r w:rsidRPr="007C0B55">
        <w:rPr>
          <w:rFonts w:asciiTheme="minorHAnsi" w:hAnsiTheme="minorHAnsi" w:cstheme="minorHAnsi"/>
          <w:color w:val="000000"/>
        </w:rPr>
        <w:t>includes many different forms of abuse, mistreatment or neglect</w:t>
      </w:r>
      <w:r>
        <w:rPr>
          <w:rFonts w:asciiTheme="minorHAnsi" w:hAnsiTheme="minorHAnsi" w:cstheme="minorHAnsi"/>
          <w:color w:val="000000"/>
        </w:rPr>
        <w:t>,</w:t>
      </w:r>
      <w:r w:rsidRPr="007C0B55">
        <w:rPr>
          <w:rFonts w:asciiTheme="minorHAnsi" w:hAnsiTheme="minorHAnsi" w:cstheme="minorHAnsi"/>
          <w:color w:val="000000"/>
        </w:rPr>
        <w:t xml:space="preserve"> and has </w:t>
      </w:r>
      <w:r>
        <w:rPr>
          <w:rFonts w:asciiTheme="minorHAnsi" w:hAnsiTheme="minorHAnsi" w:cstheme="minorHAnsi"/>
          <w:color w:val="000000"/>
        </w:rPr>
        <w:t>a</w:t>
      </w:r>
      <w:r w:rsidRPr="007C0B55">
        <w:rPr>
          <w:rFonts w:asciiTheme="minorHAnsi" w:hAnsiTheme="minorHAnsi" w:cstheme="minorHAnsi"/>
          <w:color w:val="000000"/>
        </w:rPr>
        <w:t xml:space="preserve"> widespread impact on our community</w:t>
      </w:r>
      <w:r w:rsidRPr="007C0B55">
        <w:rPr>
          <w:rFonts w:asciiTheme="minorHAnsi" w:hAnsiTheme="minorHAnsi" w:cstheme="minorHAnsi"/>
        </w:rPr>
        <w:t>. In a recent survey</w:t>
      </w:r>
      <w:r>
        <w:rPr>
          <w:rFonts w:asciiTheme="minorHAnsi" w:hAnsiTheme="minorHAnsi" w:cstheme="minorHAnsi"/>
        </w:rPr>
        <w:t xml:space="preserve"> conducted by the Calgary Women’s Emergency Shelter, 62% of respondents said they had experienced family violence firsthand or knew someone who had</w:t>
      </w:r>
      <w:r>
        <w:rPr>
          <w:rStyle w:val="FootnoteReference"/>
          <w:rFonts w:asciiTheme="minorHAnsi" w:hAnsiTheme="minorHAnsi" w:cstheme="minorHAnsi"/>
        </w:rPr>
        <w:footnoteReference w:id="1"/>
      </w:r>
      <w:r>
        <w:rPr>
          <w:rFonts w:asciiTheme="minorHAnsi" w:hAnsiTheme="minorHAnsi" w:cstheme="minorHAnsi"/>
        </w:rPr>
        <w:t xml:space="preserve">. </w:t>
      </w:r>
    </w:p>
    <w:p w:rsidR="00D74D78" w:rsidRDefault="00D74D78" w:rsidP="005D221F">
      <w:pPr>
        <w:rPr>
          <w:color w:val="000000"/>
          <w:lang w:val="en-GB"/>
        </w:rPr>
      </w:pPr>
    </w:p>
    <w:p w:rsidR="00D74D78" w:rsidRDefault="00D74D78" w:rsidP="005D221F">
      <w:pPr>
        <w:rPr>
          <w:color w:val="000000"/>
          <w:lang w:val="en-GB"/>
        </w:rPr>
      </w:pPr>
      <w:r>
        <w:rPr>
          <w:color w:val="000000"/>
          <w:lang w:val="en-GB"/>
        </w:rPr>
        <w:t xml:space="preserve">Our programs and services are based in best or promising practices and undergo program evaluation, with a focus on continuous quality improvement. Below are descriptions of several of our programs, offered in-house (shelter) and in the community. Please also visit our website </w:t>
      </w:r>
      <w:hyperlink r:id="rId7" w:history="1">
        <w:r w:rsidRPr="00B91EEE">
          <w:rPr>
            <w:rStyle w:val="Hyperlink"/>
            <w:lang w:val="en-GB"/>
          </w:rPr>
          <w:t>www.calgarywomensshelter.com</w:t>
        </w:r>
      </w:hyperlink>
      <w:r>
        <w:rPr>
          <w:color w:val="000000"/>
          <w:lang w:val="en-GB"/>
        </w:rPr>
        <w:t xml:space="preserve"> for more information about these and other programs we offer.</w:t>
      </w:r>
    </w:p>
    <w:p w:rsidR="00D74D78" w:rsidRDefault="00D74D78" w:rsidP="005D221F">
      <w:pPr>
        <w:rPr>
          <w:color w:val="000000"/>
          <w:lang w:val="en-GB"/>
        </w:rPr>
      </w:pPr>
    </w:p>
    <w:p w:rsidR="00E0630E" w:rsidRPr="00E0630E" w:rsidRDefault="00D74D78" w:rsidP="00E0630E">
      <w:pPr>
        <w:pStyle w:val="ListParagraph"/>
        <w:numPr>
          <w:ilvl w:val="0"/>
          <w:numId w:val="1"/>
        </w:numPr>
        <w:spacing w:after="0" w:line="240" w:lineRule="auto"/>
        <w:rPr>
          <w:color w:val="000000"/>
        </w:rPr>
      </w:pPr>
      <w:r w:rsidRPr="00D74D78">
        <w:rPr>
          <w:color w:val="000000"/>
          <w:lang w:val="en-GB"/>
        </w:rPr>
        <w:t xml:space="preserve">Our </w:t>
      </w:r>
      <w:r>
        <w:rPr>
          <w:color w:val="000000"/>
          <w:lang w:val="en-GB"/>
        </w:rPr>
        <w:t>24-Hour Family Violence and Abuse Helpline</w:t>
      </w:r>
      <w:r w:rsidR="005F101A">
        <w:rPr>
          <w:color w:val="000000"/>
          <w:lang w:val="en-GB"/>
        </w:rPr>
        <w:t xml:space="preserve"> is a dedicated family violence helpline staffed by trained counsellors. Through the Helpline, callers can access</w:t>
      </w:r>
      <w:r w:rsidR="005F101A" w:rsidRPr="005F101A">
        <w:rPr>
          <w:color w:val="000000"/>
          <w:lang w:val="en-US"/>
        </w:rPr>
        <w:t xml:space="preserve"> information</w:t>
      </w:r>
      <w:r w:rsidR="005F101A">
        <w:rPr>
          <w:color w:val="000000"/>
          <w:lang w:val="en-US"/>
        </w:rPr>
        <w:t xml:space="preserve"> about family violence</w:t>
      </w:r>
      <w:r w:rsidR="005F101A" w:rsidRPr="005F101A">
        <w:rPr>
          <w:color w:val="000000"/>
          <w:lang w:val="en-US"/>
        </w:rPr>
        <w:t xml:space="preserve">, emotional support and </w:t>
      </w:r>
      <w:proofErr w:type="spellStart"/>
      <w:r w:rsidR="005F101A" w:rsidRPr="005F101A">
        <w:rPr>
          <w:color w:val="000000"/>
          <w:lang w:val="en-US"/>
        </w:rPr>
        <w:t>counselling</w:t>
      </w:r>
      <w:proofErr w:type="spellEnd"/>
      <w:r w:rsidR="005F101A" w:rsidRPr="005F101A">
        <w:rPr>
          <w:color w:val="000000"/>
          <w:lang w:val="en-US"/>
        </w:rPr>
        <w:t xml:space="preserve">, </w:t>
      </w:r>
      <w:r w:rsidR="005F101A">
        <w:rPr>
          <w:color w:val="000000"/>
          <w:lang w:val="en-US"/>
        </w:rPr>
        <w:t>referrals</w:t>
      </w:r>
      <w:r w:rsidR="005F101A" w:rsidRPr="005F101A">
        <w:rPr>
          <w:color w:val="000000"/>
          <w:lang w:val="en-US"/>
        </w:rPr>
        <w:t xml:space="preserve"> to </w:t>
      </w:r>
      <w:r w:rsidR="005F101A">
        <w:rPr>
          <w:color w:val="000000"/>
          <w:lang w:val="en-US"/>
        </w:rPr>
        <w:t>all our</w:t>
      </w:r>
      <w:r w:rsidR="005F101A" w:rsidRPr="005F101A">
        <w:rPr>
          <w:color w:val="000000"/>
          <w:lang w:val="en-US"/>
        </w:rPr>
        <w:t xml:space="preserve"> programs</w:t>
      </w:r>
      <w:r w:rsidR="005F101A">
        <w:rPr>
          <w:color w:val="000000"/>
          <w:lang w:val="en-US"/>
        </w:rPr>
        <w:t xml:space="preserve"> as well as community resources</w:t>
      </w:r>
      <w:r w:rsidR="005F101A" w:rsidRPr="005F101A">
        <w:rPr>
          <w:color w:val="000000"/>
          <w:lang w:val="en-US"/>
        </w:rPr>
        <w:t xml:space="preserve">, </w:t>
      </w:r>
      <w:r w:rsidR="005F101A">
        <w:rPr>
          <w:color w:val="000000"/>
          <w:lang w:val="en-US"/>
        </w:rPr>
        <w:t xml:space="preserve">and risk assessment and safety planning. The Helpline is also our portal for admission to our emergency shelter. </w:t>
      </w:r>
      <w:r w:rsidR="006B00BE">
        <w:rPr>
          <w:color w:val="000000"/>
          <w:lang w:val="en-US"/>
        </w:rPr>
        <w:t>All calls to the Helpline are anonymous and confidential. In 2011, we received over 10,000 calls from victims of family violence, community members, and service providers.</w:t>
      </w:r>
    </w:p>
    <w:p w:rsidR="00E0630E" w:rsidRPr="00E0630E" w:rsidRDefault="00E0630E" w:rsidP="00E0630E">
      <w:pPr>
        <w:ind w:left="360"/>
        <w:rPr>
          <w:color w:val="000000"/>
        </w:rPr>
      </w:pPr>
    </w:p>
    <w:p w:rsidR="00D74D78" w:rsidRPr="00E0630E" w:rsidRDefault="00D74D78" w:rsidP="00E0630E">
      <w:pPr>
        <w:pStyle w:val="ListParagraph"/>
        <w:numPr>
          <w:ilvl w:val="0"/>
          <w:numId w:val="1"/>
        </w:numPr>
        <w:spacing w:after="0" w:line="240" w:lineRule="auto"/>
        <w:rPr>
          <w:color w:val="000000"/>
        </w:rPr>
      </w:pPr>
      <w:r w:rsidRPr="00E0630E">
        <w:rPr>
          <w:color w:val="000000"/>
          <w:lang w:val="en-GB"/>
        </w:rPr>
        <w:t xml:space="preserve">We operate a 50-bed emergency shelter for abused women with or without children. At the shelter, women receive </w:t>
      </w:r>
      <w:r w:rsidR="00E0630E" w:rsidRPr="00E0630E">
        <w:rPr>
          <w:color w:val="000000"/>
          <w:lang w:val="en-GB"/>
        </w:rPr>
        <w:t xml:space="preserve">emotional support and one-on-one counselling, </w:t>
      </w:r>
      <w:r w:rsidR="00E0630E" w:rsidRPr="00E0630E">
        <w:rPr>
          <w:rFonts w:cs="Arial"/>
          <w:lang w:val="en-US"/>
        </w:rPr>
        <w:t xml:space="preserve">individualized risk assessment and safety planning, referrals and connection to community resources, advocacy on client’s behalf, and provision of basic needs while in shelter. </w:t>
      </w:r>
      <w:r w:rsidR="00E0630E" w:rsidRPr="00E0630E">
        <w:rPr>
          <w:color w:val="000000"/>
          <w:lang w:val="en-GB"/>
        </w:rPr>
        <w:t xml:space="preserve"> Other complimentary in-house shelter programs include a weekly drop-in counselling group, child care, children’s counselling, and in-house health clinic. </w:t>
      </w:r>
      <w:r w:rsidR="00171F56" w:rsidRPr="00BC2D22">
        <w:rPr>
          <w:rFonts w:eastAsia="Calibri" w:cs="Arial"/>
          <w:lang w:val="en-US"/>
        </w:rPr>
        <w:t xml:space="preserve">Research has shown that abused women need immediate access to safe shelter, financial assistance, support, advocacy, </w:t>
      </w:r>
      <w:proofErr w:type="spellStart"/>
      <w:r w:rsidR="00171F56" w:rsidRPr="00BC2D22">
        <w:rPr>
          <w:rFonts w:eastAsia="Calibri" w:cs="Arial"/>
          <w:lang w:val="en-US"/>
        </w:rPr>
        <w:t>counse</w:t>
      </w:r>
      <w:r w:rsidR="00171F56">
        <w:rPr>
          <w:rFonts w:cs="Arial"/>
          <w:lang w:val="en-US"/>
        </w:rPr>
        <w:t>l</w:t>
      </w:r>
      <w:r w:rsidR="00171F56" w:rsidRPr="00BC2D22">
        <w:rPr>
          <w:rFonts w:eastAsia="Calibri" w:cs="Arial"/>
          <w:lang w:val="en-US"/>
        </w:rPr>
        <w:t>ling</w:t>
      </w:r>
      <w:proofErr w:type="spellEnd"/>
      <w:r w:rsidR="00171F56" w:rsidRPr="00BC2D22">
        <w:rPr>
          <w:rFonts w:eastAsia="Calibri" w:cs="Arial"/>
          <w:lang w:val="en-US"/>
        </w:rPr>
        <w:t>, and referrals to a variety of community resources, including second stage housing, so that they can achieve abuse-free lives for themselves and their children.</w:t>
      </w:r>
      <w:r w:rsidR="00171F56">
        <w:rPr>
          <w:color w:val="000000"/>
          <w:lang w:val="en-GB"/>
        </w:rPr>
        <w:t xml:space="preserve">While in 2011, the program provided shelter to 337 women and 382 children and youth, many more were turned away due to lack of space at the shelter - </w:t>
      </w:r>
      <w:r w:rsidR="00171F56">
        <w:t xml:space="preserve">1,246 </w:t>
      </w:r>
      <w:r w:rsidR="00171F56" w:rsidRPr="00E510D3">
        <w:t>women and</w:t>
      </w:r>
      <w:r w:rsidR="00171F56">
        <w:t xml:space="preserve"> 671</w:t>
      </w:r>
      <w:r w:rsidR="00171F56" w:rsidRPr="00E510D3">
        <w:t xml:space="preserve"> children</w:t>
      </w:r>
      <w:r w:rsidR="00171F56" w:rsidRPr="00171F56">
        <w:t xml:space="preserve"> </w:t>
      </w:r>
      <w:r w:rsidR="00171F56" w:rsidRPr="00F8637A">
        <w:t>could not be accommodated</w:t>
      </w:r>
      <w:r w:rsidR="00171F56">
        <w:t xml:space="preserve"> at the shelter and were referred to other services.</w:t>
      </w:r>
    </w:p>
    <w:p w:rsidR="005D221F" w:rsidRPr="005D221F" w:rsidRDefault="005D221F" w:rsidP="005D221F">
      <w:pPr>
        <w:rPr>
          <w:color w:val="000000"/>
        </w:rPr>
      </w:pPr>
    </w:p>
    <w:p w:rsidR="005D221F" w:rsidRPr="005C5026" w:rsidRDefault="005D221F" w:rsidP="005D221F">
      <w:pPr>
        <w:pStyle w:val="ListParagraph"/>
        <w:numPr>
          <w:ilvl w:val="0"/>
          <w:numId w:val="1"/>
        </w:numPr>
        <w:spacing w:after="0" w:line="240" w:lineRule="auto"/>
        <w:rPr>
          <w:color w:val="000000"/>
        </w:rPr>
      </w:pPr>
      <w:r>
        <w:rPr>
          <w:color w:val="000000"/>
          <w:lang w:val="en-GB"/>
        </w:rPr>
        <w:t xml:space="preserve">Within the Calgary community, we offer a range of services offering individual and group support to children, youth, </w:t>
      </w:r>
      <w:r w:rsidR="005C5026">
        <w:rPr>
          <w:color w:val="000000"/>
          <w:lang w:val="en-GB"/>
        </w:rPr>
        <w:t>women, men,</w:t>
      </w:r>
      <w:r>
        <w:rPr>
          <w:color w:val="000000"/>
          <w:lang w:val="en-GB"/>
        </w:rPr>
        <w:t xml:space="preserve"> and seniors. These include:</w:t>
      </w:r>
    </w:p>
    <w:p w:rsidR="005C5026" w:rsidRPr="005C5026" w:rsidRDefault="005C5026" w:rsidP="005C5026">
      <w:pPr>
        <w:pStyle w:val="ListParagraph"/>
        <w:rPr>
          <w:color w:val="000000"/>
        </w:rPr>
      </w:pPr>
    </w:p>
    <w:p w:rsidR="006827AC" w:rsidRPr="005C5026" w:rsidRDefault="006827AC" w:rsidP="005D221F">
      <w:pPr>
        <w:pStyle w:val="ListParagraph"/>
        <w:numPr>
          <w:ilvl w:val="1"/>
          <w:numId w:val="1"/>
        </w:numPr>
        <w:spacing w:after="0" w:line="240" w:lineRule="auto"/>
        <w:rPr>
          <w:color w:val="000000"/>
        </w:rPr>
      </w:pPr>
      <w:r>
        <w:rPr>
          <w:color w:val="000000"/>
          <w:lang w:val="en-GB"/>
        </w:rPr>
        <w:t xml:space="preserve"> Community Counselling program – Short-term counselling programs for women who are unable to come into shelter (due to no available space), or who prefer to access counselling while in the community. This program provides crisis support, information, safety planning, advocacy, and access to community resources.</w:t>
      </w:r>
    </w:p>
    <w:p w:rsidR="005C5026" w:rsidRPr="005C5026" w:rsidRDefault="005C5026" w:rsidP="005C5026">
      <w:pPr>
        <w:ind w:left="1080"/>
        <w:rPr>
          <w:color w:val="000000"/>
        </w:rPr>
      </w:pPr>
    </w:p>
    <w:p w:rsidR="00E0630E" w:rsidRPr="005C5026" w:rsidRDefault="006827AC" w:rsidP="00E0630E">
      <w:pPr>
        <w:pStyle w:val="ListParagraph"/>
        <w:numPr>
          <w:ilvl w:val="1"/>
          <w:numId w:val="1"/>
        </w:numPr>
        <w:spacing w:after="0" w:line="240" w:lineRule="auto"/>
        <w:rPr>
          <w:color w:val="000000"/>
        </w:rPr>
      </w:pPr>
      <w:r>
        <w:rPr>
          <w:color w:val="000000"/>
          <w:lang w:val="en-GB"/>
        </w:rPr>
        <w:lastRenderedPageBreak/>
        <w:t>Outreach program – L</w:t>
      </w:r>
      <w:r w:rsidR="005D221F">
        <w:rPr>
          <w:color w:val="000000"/>
          <w:lang w:val="en-GB"/>
        </w:rPr>
        <w:t>ong-term counselling</w:t>
      </w:r>
      <w:r>
        <w:rPr>
          <w:color w:val="000000"/>
          <w:lang w:val="en-GB"/>
        </w:rPr>
        <w:t xml:space="preserve">, up to one year, supporting women as they transition into independence in the community. Counsellors support women through individual counselling, </w:t>
      </w:r>
      <w:r w:rsidR="00E0630E">
        <w:rPr>
          <w:color w:val="000000"/>
          <w:lang w:val="en-GB"/>
        </w:rPr>
        <w:t xml:space="preserve">connection to community resources/organizations, safety planning, and family violence information. </w:t>
      </w:r>
    </w:p>
    <w:p w:rsidR="005C5026" w:rsidRPr="005C5026" w:rsidRDefault="005C5026" w:rsidP="005C5026">
      <w:pPr>
        <w:rPr>
          <w:color w:val="000000"/>
        </w:rPr>
      </w:pPr>
    </w:p>
    <w:p w:rsidR="00E0630E" w:rsidRPr="005C5026" w:rsidRDefault="00E0630E" w:rsidP="00E0630E">
      <w:pPr>
        <w:pStyle w:val="ListParagraph"/>
        <w:numPr>
          <w:ilvl w:val="1"/>
          <w:numId w:val="1"/>
        </w:numPr>
        <w:spacing w:after="0" w:line="240" w:lineRule="auto"/>
        <w:rPr>
          <w:rFonts w:eastAsia="Calibri"/>
          <w:color w:val="000000"/>
        </w:rPr>
      </w:pPr>
      <w:r w:rsidRPr="00E0630E">
        <w:rPr>
          <w:color w:val="000000"/>
          <w:lang w:val="en-GB"/>
        </w:rPr>
        <w:t xml:space="preserve">Court Support program – A </w:t>
      </w:r>
      <w:r w:rsidR="005D221F" w:rsidRPr="00E0630E">
        <w:rPr>
          <w:color w:val="000000"/>
          <w:lang w:val="en-GB"/>
        </w:rPr>
        <w:t>specialized court support program</w:t>
      </w:r>
      <w:r w:rsidRPr="00E0630E">
        <w:rPr>
          <w:color w:val="000000"/>
          <w:lang w:val="en-GB"/>
        </w:rPr>
        <w:t xml:space="preserve"> that assists </w:t>
      </w:r>
      <w:r w:rsidRPr="00E0630E">
        <w:rPr>
          <w:rFonts w:eastAsia="Calibri" w:cs="Arial"/>
        </w:rPr>
        <w:t>clients in navigating the legal and justice system in response to their immediate needs related to family violence and abuse</w:t>
      </w:r>
      <w:r w:rsidRPr="00E0630E">
        <w:rPr>
          <w:rFonts w:cs="Arial"/>
        </w:rPr>
        <w:t xml:space="preserve">. </w:t>
      </w:r>
      <w:r w:rsidRPr="00E0630E">
        <w:rPr>
          <w:rFonts w:eastAsia="Calibri" w:cs="Arial"/>
        </w:rPr>
        <w:t>In issues of domestic violence, the legal and justice system becomes an avenue that many clients need to peruse to ensure the ongoing safety of their families. Many clients reported feeling re-victimized by the legal and justice system following instances of Domestic Violence. Providing the appropriate support to become familiar with the proceedings can assure the most efficient and effective ways of accessing the legal system.</w:t>
      </w:r>
    </w:p>
    <w:p w:rsidR="005C5026" w:rsidRPr="005C5026" w:rsidRDefault="005C5026" w:rsidP="005C5026">
      <w:pPr>
        <w:rPr>
          <w:rFonts w:eastAsia="Calibri"/>
          <w:color w:val="000000"/>
        </w:rPr>
      </w:pPr>
    </w:p>
    <w:p w:rsidR="00E0630E" w:rsidRPr="005C5026" w:rsidRDefault="00E0630E" w:rsidP="005D221F">
      <w:pPr>
        <w:pStyle w:val="ListParagraph"/>
        <w:numPr>
          <w:ilvl w:val="1"/>
          <w:numId w:val="1"/>
        </w:numPr>
        <w:spacing w:after="0" w:line="240" w:lineRule="auto"/>
        <w:rPr>
          <w:color w:val="000000"/>
        </w:rPr>
      </w:pPr>
      <w:r w:rsidRPr="00E0630E">
        <w:rPr>
          <w:color w:val="000000"/>
        </w:rPr>
        <w:t>Older Women Living Safely (OWLS) program –</w:t>
      </w:r>
      <w:r w:rsidR="00171F56">
        <w:rPr>
          <w:color w:val="000000"/>
        </w:rPr>
        <w:t xml:space="preserve"> </w:t>
      </w:r>
      <w:r w:rsidR="00171F56" w:rsidRPr="006D57F4">
        <w:rPr>
          <w:rFonts w:eastAsia="Calibri" w:cs="Arial"/>
        </w:rPr>
        <w:t>It is difficult to accurately assess the prevalence of older women abuse because older women may be reluctant to talk to interviewers about domestic abuse; physical abuse experienced earlier in the</w:t>
      </w:r>
      <w:r w:rsidR="00171F56">
        <w:rPr>
          <w:rFonts w:cs="Arial"/>
        </w:rPr>
        <w:t>ir</w:t>
      </w:r>
      <w:r w:rsidR="00171F56" w:rsidRPr="006D57F4">
        <w:rPr>
          <w:rFonts w:eastAsia="Calibri" w:cs="Arial"/>
        </w:rPr>
        <w:t xml:space="preserve"> relationship</w:t>
      </w:r>
      <w:r w:rsidR="00171F56">
        <w:rPr>
          <w:rFonts w:cs="Arial"/>
        </w:rPr>
        <w:t>(s)</w:t>
      </w:r>
      <w:r w:rsidR="00171F56" w:rsidRPr="006D57F4">
        <w:rPr>
          <w:rFonts w:eastAsia="Calibri" w:cs="Arial"/>
        </w:rPr>
        <w:t xml:space="preserve"> may not be captured by questions which ask only about </w:t>
      </w:r>
      <w:r w:rsidR="00171F56">
        <w:rPr>
          <w:rFonts w:cs="Arial"/>
        </w:rPr>
        <w:t xml:space="preserve">recent </w:t>
      </w:r>
      <w:r w:rsidR="00171F56" w:rsidRPr="006D57F4">
        <w:rPr>
          <w:rFonts w:eastAsia="Calibri" w:cs="Arial"/>
        </w:rPr>
        <w:t xml:space="preserve">incidents; and women’s coping strategies of denial, numbing and dissociation may prevent an accurate assessment of the violence. Older women may </w:t>
      </w:r>
      <w:r w:rsidR="00171F56">
        <w:rPr>
          <w:rFonts w:cs="Arial"/>
        </w:rPr>
        <w:t>also</w:t>
      </w:r>
      <w:r w:rsidR="00171F56" w:rsidRPr="006D57F4">
        <w:rPr>
          <w:rFonts w:eastAsia="Calibri" w:cs="Arial"/>
        </w:rPr>
        <w:t xml:space="preserve"> be hesitant to share their histories of abuse because they grew up at a time when it was not considered acceptable to talk about domestic violence, or services </w:t>
      </w:r>
      <w:r w:rsidR="00171F56">
        <w:rPr>
          <w:rFonts w:cs="Arial"/>
        </w:rPr>
        <w:t>were unavailable</w:t>
      </w:r>
      <w:r w:rsidR="00171F56" w:rsidRPr="006D57F4">
        <w:rPr>
          <w:rFonts w:eastAsia="Calibri" w:cs="Arial"/>
        </w:rPr>
        <w:t xml:space="preserve">. The OWLS program </w:t>
      </w:r>
      <w:r w:rsidR="00171F56">
        <w:rPr>
          <w:rFonts w:cs="Arial"/>
        </w:rPr>
        <w:t xml:space="preserve">runs weekly where older </w:t>
      </w:r>
      <w:r w:rsidR="00171F56" w:rsidRPr="006D57F4">
        <w:rPr>
          <w:rFonts w:eastAsia="Calibri" w:cs="Arial"/>
        </w:rPr>
        <w:t xml:space="preserve">women </w:t>
      </w:r>
      <w:r w:rsidR="00171F56">
        <w:rPr>
          <w:rFonts w:cs="Arial"/>
        </w:rPr>
        <w:t xml:space="preserve">(50+ years) </w:t>
      </w:r>
      <w:r w:rsidR="00171F56" w:rsidRPr="006D57F4">
        <w:rPr>
          <w:rFonts w:eastAsia="Calibri" w:cs="Arial"/>
        </w:rPr>
        <w:t xml:space="preserve">can speak freely about their experience in a safe and supportive group environment, while learning about </w:t>
      </w:r>
      <w:r w:rsidR="00171F56">
        <w:rPr>
          <w:rFonts w:eastAsia="Calibri" w:cs="Arial"/>
        </w:rPr>
        <w:t xml:space="preserve">family </w:t>
      </w:r>
      <w:r w:rsidR="00171F56" w:rsidRPr="006D57F4">
        <w:rPr>
          <w:rFonts w:eastAsia="Calibri" w:cs="Arial"/>
        </w:rPr>
        <w:t>violence</w:t>
      </w:r>
      <w:r w:rsidR="00171F56">
        <w:rPr>
          <w:rFonts w:eastAsia="Calibri" w:cs="Arial"/>
        </w:rPr>
        <w:t xml:space="preserve"> and abuse</w:t>
      </w:r>
      <w:r w:rsidR="00171F56" w:rsidRPr="006D57F4">
        <w:rPr>
          <w:rFonts w:eastAsia="Calibri" w:cs="Arial"/>
        </w:rPr>
        <w:t>, safety, interpersonal communication, and other related topics</w:t>
      </w:r>
      <w:r w:rsidR="005C5026">
        <w:rPr>
          <w:rFonts w:cs="Arial"/>
        </w:rPr>
        <w:t>.</w:t>
      </w:r>
    </w:p>
    <w:p w:rsidR="005C5026" w:rsidRPr="005C5026" w:rsidRDefault="005C5026" w:rsidP="005C5026">
      <w:pPr>
        <w:rPr>
          <w:color w:val="000000"/>
        </w:rPr>
      </w:pPr>
    </w:p>
    <w:p w:rsidR="005C5026" w:rsidRPr="005C5026" w:rsidRDefault="00E0630E" w:rsidP="005C5026">
      <w:pPr>
        <w:pStyle w:val="ListParagraph"/>
        <w:numPr>
          <w:ilvl w:val="1"/>
          <w:numId w:val="1"/>
        </w:numPr>
        <w:spacing w:after="0" w:line="240" w:lineRule="auto"/>
        <w:rPr>
          <w:color w:val="000000"/>
        </w:rPr>
      </w:pPr>
      <w:r>
        <w:rPr>
          <w:color w:val="000000"/>
          <w:lang w:val="en-GB"/>
        </w:rPr>
        <w:t xml:space="preserve">Children’s Outreach </w:t>
      </w:r>
      <w:r w:rsidR="009D51F3">
        <w:rPr>
          <w:color w:val="000000"/>
          <w:lang w:val="en-GB"/>
        </w:rPr>
        <w:t>–</w:t>
      </w:r>
      <w:r>
        <w:rPr>
          <w:color w:val="000000"/>
          <w:lang w:val="en-GB"/>
        </w:rPr>
        <w:t xml:space="preserve"> </w:t>
      </w:r>
      <w:r w:rsidR="009D51F3">
        <w:rPr>
          <w:color w:val="000000"/>
          <w:lang w:val="en-GB"/>
        </w:rPr>
        <w:t>Works with children and youth who have been exposed to family violence and abuse, either directly as a victim, or indirectly through witnessing abuse of their family members</w:t>
      </w:r>
      <w:r w:rsidR="005D221F" w:rsidRPr="00E0630E">
        <w:rPr>
          <w:color w:val="000000"/>
          <w:lang w:val="en-GB"/>
        </w:rPr>
        <w:t xml:space="preserve">. </w:t>
      </w:r>
      <w:r w:rsidR="00164324">
        <w:rPr>
          <w:color w:val="000000"/>
          <w:lang w:val="en-GB"/>
        </w:rPr>
        <w:t>This program meets with children and provides one-on-one counselling using a range of appropriate therapeutic techniques, such as play therapy or filial therapy. Mothers also receive parental support and referrals to community resources for their family.</w:t>
      </w:r>
    </w:p>
    <w:p w:rsidR="005C5026" w:rsidRPr="005C5026" w:rsidRDefault="005C5026" w:rsidP="005C5026">
      <w:pPr>
        <w:pStyle w:val="ListParagraph"/>
        <w:rPr>
          <w:rFonts w:asciiTheme="minorHAnsi" w:hAnsiTheme="minorHAnsi" w:cstheme="minorHAnsi"/>
          <w:color w:val="000000"/>
          <w:lang w:val="en-GB"/>
        </w:rPr>
      </w:pPr>
    </w:p>
    <w:p w:rsidR="005C5026" w:rsidRPr="005C5026" w:rsidRDefault="005F101A" w:rsidP="005C5026">
      <w:pPr>
        <w:pStyle w:val="ListParagraph"/>
        <w:numPr>
          <w:ilvl w:val="1"/>
          <w:numId w:val="1"/>
        </w:numPr>
        <w:spacing w:after="0" w:line="240" w:lineRule="auto"/>
        <w:rPr>
          <w:color w:val="000000"/>
        </w:rPr>
      </w:pPr>
      <w:r w:rsidRPr="005C5026">
        <w:rPr>
          <w:rFonts w:asciiTheme="minorHAnsi" w:hAnsiTheme="minorHAnsi" w:cstheme="minorHAnsi"/>
          <w:color w:val="000000"/>
          <w:lang w:val="en-GB"/>
        </w:rPr>
        <w:t>H</w:t>
      </w:r>
      <w:r w:rsidR="00D74D78" w:rsidRPr="005C5026">
        <w:rPr>
          <w:rFonts w:asciiTheme="minorHAnsi" w:hAnsiTheme="minorHAnsi" w:cstheme="minorHAnsi"/>
          <w:color w:val="000000"/>
          <w:lang w:val="en-GB"/>
        </w:rPr>
        <w:t>ealthy</w:t>
      </w:r>
      <w:r w:rsidRPr="005C5026">
        <w:rPr>
          <w:rFonts w:asciiTheme="minorHAnsi" w:hAnsiTheme="minorHAnsi" w:cstheme="minorHAnsi"/>
          <w:color w:val="000000"/>
          <w:lang w:val="en-GB"/>
        </w:rPr>
        <w:t xml:space="preserve"> R</w:t>
      </w:r>
      <w:r w:rsidR="00D74D78" w:rsidRPr="005C5026">
        <w:rPr>
          <w:rFonts w:asciiTheme="minorHAnsi" w:hAnsiTheme="minorHAnsi" w:cstheme="minorHAnsi"/>
          <w:color w:val="000000"/>
          <w:lang w:val="en-GB"/>
        </w:rPr>
        <w:t>elationship</w:t>
      </w:r>
      <w:r w:rsidRPr="005C5026">
        <w:rPr>
          <w:rFonts w:asciiTheme="minorHAnsi" w:hAnsiTheme="minorHAnsi" w:cstheme="minorHAnsi"/>
          <w:color w:val="000000"/>
          <w:lang w:val="en-GB"/>
        </w:rPr>
        <w:t>s</w:t>
      </w:r>
      <w:r w:rsidR="00D74D78" w:rsidRPr="005C5026">
        <w:rPr>
          <w:rFonts w:asciiTheme="minorHAnsi" w:hAnsiTheme="minorHAnsi" w:cstheme="minorHAnsi"/>
          <w:color w:val="000000"/>
          <w:lang w:val="en-GB"/>
        </w:rPr>
        <w:t xml:space="preserve"> </w:t>
      </w:r>
      <w:r w:rsidRPr="005C5026">
        <w:rPr>
          <w:rFonts w:asciiTheme="minorHAnsi" w:hAnsiTheme="minorHAnsi" w:cstheme="minorHAnsi"/>
          <w:color w:val="000000"/>
          <w:lang w:val="en-GB"/>
        </w:rPr>
        <w:t xml:space="preserve">is an early intervention </w:t>
      </w:r>
      <w:r w:rsidR="00D74D78" w:rsidRPr="005C5026">
        <w:rPr>
          <w:rFonts w:asciiTheme="minorHAnsi" w:hAnsiTheme="minorHAnsi" w:cstheme="minorHAnsi"/>
          <w:color w:val="000000"/>
          <w:lang w:val="en-GB"/>
        </w:rPr>
        <w:t xml:space="preserve">program </w:t>
      </w:r>
      <w:r w:rsidRPr="005C5026">
        <w:rPr>
          <w:rFonts w:asciiTheme="minorHAnsi" w:hAnsiTheme="minorHAnsi" w:cstheme="minorHAnsi"/>
          <w:color w:val="000000"/>
          <w:lang w:val="en-GB"/>
        </w:rPr>
        <w:t xml:space="preserve">for </w:t>
      </w:r>
      <w:r w:rsidR="00D74D78" w:rsidRPr="005C5026">
        <w:rPr>
          <w:rFonts w:asciiTheme="minorHAnsi" w:hAnsiTheme="minorHAnsi" w:cstheme="minorHAnsi"/>
          <w:color w:val="000000"/>
          <w:lang w:val="en-GB"/>
        </w:rPr>
        <w:t>teens at risk of being abusive or who have experienced abuse</w:t>
      </w:r>
      <w:r w:rsidRPr="005C5026">
        <w:rPr>
          <w:rFonts w:asciiTheme="minorHAnsi" w:hAnsiTheme="minorHAnsi" w:cstheme="minorHAnsi"/>
          <w:color w:val="000000"/>
          <w:lang w:val="en-GB"/>
        </w:rPr>
        <w:t xml:space="preserve">, </w:t>
      </w:r>
      <w:r w:rsidRPr="005C5026">
        <w:rPr>
          <w:rFonts w:asciiTheme="minorHAnsi" w:hAnsiTheme="minorHAnsi" w:cstheme="minorHAnsi"/>
          <w:color w:val="000000"/>
          <w:lang w:val="en-US"/>
        </w:rPr>
        <w:t>and currently experiencing conflict in their dating, school and family situations</w:t>
      </w:r>
      <w:r w:rsidRPr="005C5026">
        <w:rPr>
          <w:rFonts w:asciiTheme="minorHAnsi" w:hAnsiTheme="minorHAnsi" w:cstheme="minorHAnsi"/>
          <w:color w:val="000000"/>
          <w:lang w:val="en-GB"/>
        </w:rPr>
        <w:t>.</w:t>
      </w:r>
      <w:r w:rsidRPr="005C5026">
        <w:rPr>
          <w:rFonts w:asciiTheme="minorHAnsi" w:eastAsia="+mn-ea" w:hAnsiTheme="minorHAnsi" w:cstheme="minorHAnsi"/>
          <w:color w:val="000000"/>
          <w:lang w:val="en-US"/>
        </w:rPr>
        <w:t xml:space="preserve"> The program offers a c</w:t>
      </w:r>
      <w:r w:rsidRPr="005C5026">
        <w:rPr>
          <w:rFonts w:asciiTheme="minorHAnsi" w:hAnsiTheme="minorHAnsi" w:cstheme="minorHAnsi"/>
          <w:color w:val="000000"/>
          <w:lang w:val="en-US"/>
        </w:rPr>
        <w:t>lient-centered group format, fostering healthy relationships by utilizing an approach that promotes dignity and respect, empowers teens to make positive, healthy choices, challenges attitudes and beliefs that may support interpersonal violence, and builds skills and self-esteem</w:t>
      </w:r>
      <w:r w:rsidRPr="005C5026">
        <w:rPr>
          <w:rFonts w:asciiTheme="minorHAnsi" w:hAnsiTheme="minorHAnsi" w:cstheme="minorHAnsi"/>
          <w:color w:val="000000"/>
        </w:rPr>
        <w:t xml:space="preserve">. Topics covered in the group range from </w:t>
      </w:r>
      <w:r w:rsidRPr="005C5026">
        <w:rPr>
          <w:rFonts w:asciiTheme="minorHAnsi" w:hAnsiTheme="minorHAnsi" w:cstheme="minorHAnsi"/>
          <w:color w:val="000000"/>
          <w:lang w:val="en-US"/>
        </w:rPr>
        <w:t>stereotypes and gender to identifying and expressing feelings to use and abuse of power</w:t>
      </w:r>
      <w:r w:rsidRPr="005C5026">
        <w:rPr>
          <w:rFonts w:asciiTheme="minorHAnsi" w:hAnsiTheme="minorHAnsi" w:cstheme="minorHAnsi"/>
          <w:color w:val="000000"/>
        </w:rPr>
        <w:t xml:space="preserve">. Working closely with public and private school districts, the Healthy Relationships </w:t>
      </w:r>
      <w:r w:rsidRPr="005C5026">
        <w:rPr>
          <w:color w:val="000000"/>
          <w:lang w:val="en-GB"/>
        </w:rPr>
        <w:t xml:space="preserve">program operates out of </w:t>
      </w:r>
      <w:r w:rsidR="006827AC" w:rsidRPr="005C5026">
        <w:rPr>
          <w:color w:val="000000"/>
          <w:lang w:val="en-GB"/>
        </w:rPr>
        <w:t>19</w:t>
      </w:r>
      <w:r w:rsidRPr="005C5026">
        <w:rPr>
          <w:color w:val="000000"/>
          <w:lang w:val="en-GB"/>
        </w:rPr>
        <w:t xml:space="preserve"> high schools and junior highs in Calgary and Area, and serves over 300 youth annually. </w:t>
      </w:r>
    </w:p>
    <w:p w:rsidR="005C5026" w:rsidRPr="005C5026" w:rsidRDefault="005C5026" w:rsidP="005C5026">
      <w:pPr>
        <w:pStyle w:val="ListParagraph"/>
        <w:rPr>
          <w:lang w:val="en-US"/>
        </w:rPr>
      </w:pPr>
    </w:p>
    <w:p w:rsidR="00517485" w:rsidRPr="005C5026" w:rsidRDefault="00656AF6" w:rsidP="005C5026">
      <w:pPr>
        <w:pStyle w:val="ListParagraph"/>
        <w:numPr>
          <w:ilvl w:val="1"/>
          <w:numId w:val="1"/>
        </w:numPr>
        <w:spacing w:after="0" w:line="240" w:lineRule="auto"/>
        <w:rPr>
          <w:color w:val="000000"/>
        </w:rPr>
      </w:pPr>
      <w:r w:rsidRPr="005C5026">
        <w:rPr>
          <w:lang w:val="en-US"/>
        </w:rPr>
        <w:t xml:space="preserve">The Men’s </w:t>
      </w:r>
      <w:r w:rsidRPr="006B2E6F">
        <w:t>Counselling</w:t>
      </w:r>
      <w:r w:rsidRPr="005C5026">
        <w:rPr>
          <w:lang w:val="en-US"/>
        </w:rPr>
        <w:t xml:space="preserve"> Service mission is to </w:t>
      </w:r>
      <w:r w:rsidR="00517485" w:rsidRPr="005C5026">
        <w:rPr>
          <w:lang w:val="en-US"/>
        </w:rPr>
        <w:t>support perpetrators’ agency in making non-abusive choices and creating safety in their relationships</w:t>
      </w:r>
      <w:r w:rsidRPr="005C5026">
        <w:rPr>
          <w:lang w:val="en-US"/>
        </w:rPr>
        <w:t xml:space="preserve">, and to </w:t>
      </w:r>
      <w:r w:rsidR="00517485" w:rsidRPr="005C5026">
        <w:rPr>
          <w:lang w:val="en-US"/>
        </w:rPr>
        <w:t xml:space="preserve">support victims’ efforts </w:t>
      </w:r>
      <w:r w:rsidR="00517485" w:rsidRPr="005C5026">
        <w:rPr>
          <w:lang w:val="en-US"/>
        </w:rPr>
        <w:lastRenderedPageBreak/>
        <w:t>to increase their safety and their agency in opposing abuse</w:t>
      </w:r>
      <w:r>
        <w:t>.</w:t>
      </w:r>
      <w:r w:rsidR="006B2E6F" w:rsidRPr="005C5026">
        <w:rPr>
          <w:rFonts w:ascii="Arial" w:eastAsia="+mn-ea" w:hAnsi="Arial" w:cs="+mn-cs"/>
          <w:color w:val="000000"/>
          <w:sz w:val="64"/>
          <w:szCs w:val="64"/>
          <w:lang w:val="en-US"/>
        </w:rPr>
        <w:t xml:space="preserve"> </w:t>
      </w:r>
      <w:r w:rsidR="00517485" w:rsidRPr="005C5026">
        <w:rPr>
          <w:lang w:val="en-US"/>
        </w:rPr>
        <w:t>Us</w:t>
      </w:r>
      <w:r w:rsidR="006B2E6F" w:rsidRPr="005C5026">
        <w:rPr>
          <w:lang w:val="en-US"/>
        </w:rPr>
        <w:t>ing</w:t>
      </w:r>
      <w:r w:rsidR="00517485" w:rsidRPr="005C5026">
        <w:rPr>
          <w:lang w:val="en-US"/>
        </w:rPr>
        <w:t xml:space="preserve"> </w:t>
      </w:r>
      <w:r w:rsidR="006B2E6F" w:rsidRPr="005C5026">
        <w:rPr>
          <w:lang w:val="en-US"/>
        </w:rPr>
        <w:t>a</w:t>
      </w:r>
      <w:r w:rsidR="00517485" w:rsidRPr="005C5026">
        <w:rPr>
          <w:lang w:val="en-US"/>
        </w:rPr>
        <w:t xml:space="preserve"> response-based approach in working with </w:t>
      </w:r>
      <w:proofErr w:type="gramStart"/>
      <w:r w:rsidR="00517485" w:rsidRPr="005C5026">
        <w:rPr>
          <w:lang w:val="en-US"/>
        </w:rPr>
        <w:t>perpetrators</w:t>
      </w:r>
      <w:proofErr w:type="gramEnd"/>
      <w:r w:rsidR="00517485" w:rsidRPr="005C5026">
        <w:rPr>
          <w:lang w:val="en-US"/>
        </w:rPr>
        <w:t xml:space="preserve"> </w:t>
      </w:r>
      <w:r w:rsidR="006B2E6F" w:rsidRPr="005C5026">
        <w:rPr>
          <w:lang w:val="en-US"/>
        </w:rPr>
        <w:t>that recognizes the deliberate nature of abuse, professionals develop therapeutic conversations that c</w:t>
      </w:r>
      <w:r w:rsidR="00517485" w:rsidRPr="005C5026">
        <w:rPr>
          <w:lang w:val="en-US"/>
        </w:rPr>
        <w:t>oncentrating on the language of responses emphasize agency and responsibility</w:t>
      </w:r>
      <w:r w:rsidR="00517485" w:rsidRPr="006B2E6F">
        <w:t xml:space="preserve"> </w:t>
      </w:r>
      <w:r w:rsidR="006B2E6F">
        <w:t xml:space="preserve">thereby demonstrating </w:t>
      </w:r>
      <w:r w:rsidR="006B2E6F" w:rsidRPr="005C5026">
        <w:rPr>
          <w:lang w:val="en-US"/>
        </w:rPr>
        <w:t>how perpetrators’ behavior is actually a freely chosen response to the circumstances they face.</w:t>
      </w:r>
      <w:r w:rsidR="00517485" w:rsidRPr="005C5026">
        <w:rPr>
          <w:lang w:val="en-US"/>
        </w:rPr>
        <w:t xml:space="preserve"> Through group and/or individual </w:t>
      </w:r>
      <w:proofErr w:type="spellStart"/>
      <w:r w:rsidR="00517485" w:rsidRPr="005C5026">
        <w:rPr>
          <w:lang w:val="en-US"/>
        </w:rPr>
        <w:t>counselling</w:t>
      </w:r>
      <w:proofErr w:type="spellEnd"/>
      <w:r w:rsidR="00517485" w:rsidRPr="005C5026">
        <w:rPr>
          <w:lang w:val="en-US"/>
        </w:rPr>
        <w:t>, men are supported to discuss their abusive actions and examine how they have taken responsibility, shifting from an externally-focused to internally-focused locus of control.</w:t>
      </w:r>
    </w:p>
    <w:p w:rsidR="005C5026" w:rsidRDefault="005C5026" w:rsidP="005C5026">
      <w:pPr>
        <w:tabs>
          <w:tab w:val="left" w:pos="720"/>
          <w:tab w:val="left" w:pos="1440"/>
        </w:tabs>
        <w:rPr>
          <w:rFonts w:asciiTheme="minorHAnsi" w:hAnsiTheme="minorHAnsi" w:cstheme="minorHAnsi"/>
        </w:rPr>
      </w:pPr>
    </w:p>
    <w:p w:rsidR="005C5026" w:rsidRDefault="005C5026" w:rsidP="005D221F"/>
    <w:sectPr w:rsidR="005C5026" w:rsidSect="004E34CF">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30E" w:rsidRDefault="00E0630E" w:rsidP="00D74D78">
      <w:r>
        <w:separator/>
      </w:r>
    </w:p>
  </w:endnote>
  <w:endnote w:type="continuationSeparator" w:id="0">
    <w:p w:rsidR="00E0630E" w:rsidRDefault="00E0630E" w:rsidP="00D74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4634"/>
      <w:docPartObj>
        <w:docPartGallery w:val="Page Numbers (Bottom of Page)"/>
        <w:docPartUnique/>
      </w:docPartObj>
    </w:sdtPr>
    <w:sdtContent>
      <w:p w:rsidR="005C5026" w:rsidRDefault="005C5026">
        <w:pPr>
          <w:pStyle w:val="Footer"/>
          <w:jc w:val="right"/>
        </w:pPr>
        <w:fldSimple w:instr=" PAGE   \* MERGEFORMAT ">
          <w:r>
            <w:rPr>
              <w:noProof/>
            </w:rPr>
            <w:t>3</w:t>
          </w:r>
        </w:fldSimple>
      </w:p>
    </w:sdtContent>
  </w:sdt>
  <w:p w:rsidR="00E0630E" w:rsidRDefault="00E06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30E" w:rsidRDefault="00E0630E" w:rsidP="00D74D78">
      <w:r>
        <w:separator/>
      </w:r>
    </w:p>
  </w:footnote>
  <w:footnote w:type="continuationSeparator" w:id="0">
    <w:p w:rsidR="00E0630E" w:rsidRDefault="00E0630E" w:rsidP="00D74D78">
      <w:r>
        <w:continuationSeparator/>
      </w:r>
    </w:p>
  </w:footnote>
  <w:footnote w:id="1">
    <w:p w:rsidR="00E0630E" w:rsidRPr="009715BC" w:rsidRDefault="00E0630E" w:rsidP="00D74D78">
      <w:pPr>
        <w:pStyle w:val="FootnoteText"/>
        <w:rPr>
          <w:rFonts w:asciiTheme="minorHAnsi" w:hAnsiTheme="minorHAnsi" w:cstheme="minorHAnsi"/>
          <w:lang w:val="en-CA"/>
        </w:rPr>
      </w:pPr>
      <w:r w:rsidRPr="009715BC">
        <w:rPr>
          <w:rStyle w:val="FootnoteReference"/>
          <w:rFonts w:asciiTheme="minorHAnsi" w:hAnsiTheme="minorHAnsi" w:cstheme="minorHAnsi"/>
        </w:rPr>
        <w:footnoteRef/>
      </w:r>
      <w:r w:rsidRPr="009715BC">
        <w:rPr>
          <w:rFonts w:asciiTheme="minorHAnsi" w:hAnsiTheme="minorHAnsi" w:cstheme="minorHAnsi"/>
        </w:rPr>
        <w:t xml:space="preserve"> </w:t>
      </w:r>
      <w:r w:rsidRPr="009715BC">
        <w:rPr>
          <w:rFonts w:asciiTheme="minorHAnsi" w:hAnsiTheme="minorHAnsi" w:cstheme="minorHAnsi"/>
          <w:lang w:val="en-CA"/>
        </w:rPr>
        <w:t>Calgary Women’s Emergency Shelter 2009 Community Needs Assessment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0560"/>
    <w:multiLevelType w:val="hybridMultilevel"/>
    <w:tmpl w:val="D85012CE"/>
    <w:lvl w:ilvl="0" w:tplc="C7DAAA04">
      <w:start w:val="1"/>
      <w:numFmt w:val="bullet"/>
      <w:lvlText w:val="•"/>
      <w:lvlJc w:val="left"/>
      <w:pPr>
        <w:tabs>
          <w:tab w:val="num" w:pos="720"/>
        </w:tabs>
        <w:ind w:left="720" w:hanging="360"/>
      </w:pPr>
      <w:rPr>
        <w:rFonts w:ascii="Times New Roman" w:hAnsi="Times New Roman" w:hint="default"/>
      </w:rPr>
    </w:lvl>
    <w:lvl w:ilvl="1" w:tplc="F13A038E" w:tentative="1">
      <w:start w:val="1"/>
      <w:numFmt w:val="bullet"/>
      <w:lvlText w:val="•"/>
      <w:lvlJc w:val="left"/>
      <w:pPr>
        <w:tabs>
          <w:tab w:val="num" w:pos="1440"/>
        </w:tabs>
        <w:ind w:left="1440" w:hanging="360"/>
      </w:pPr>
      <w:rPr>
        <w:rFonts w:ascii="Times New Roman" w:hAnsi="Times New Roman" w:hint="default"/>
      </w:rPr>
    </w:lvl>
    <w:lvl w:ilvl="2" w:tplc="9C421C6C" w:tentative="1">
      <w:start w:val="1"/>
      <w:numFmt w:val="bullet"/>
      <w:lvlText w:val="•"/>
      <w:lvlJc w:val="left"/>
      <w:pPr>
        <w:tabs>
          <w:tab w:val="num" w:pos="2160"/>
        </w:tabs>
        <w:ind w:left="2160" w:hanging="360"/>
      </w:pPr>
      <w:rPr>
        <w:rFonts w:ascii="Times New Roman" w:hAnsi="Times New Roman" w:hint="default"/>
      </w:rPr>
    </w:lvl>
    <w:lvl w:ilvl="3" w:tplc="9F38C254" w:tentative="1">
      <w:start w:val="1"/>
      <w:numFmt w:val="bullet"/>
      <w:lvlText w:val="•"/>
      <w:lvlJc w:val="left"/>
      <w:pPr>
        <w:tabs>
          <w:tab w:val="num" w:pos="2880"/>
        </w:tabs>
        <w:ind w:left="2880" w:hanging="360"/>
      </w:pPr>
      <w:rPr>
        <w:rFonts w:ascii="Times New Roman" w:hAnsi="Times New Roman" w:hint="default"/>
      </w:rPr>
    </w:lvl>
    <w:lvl w:ilvl="4" w:tplc="C34019DA" w:tentative="1">
      <w:start w:val="1"/>
      <w:numFmt w:val="bullet"/>
      <w:lvlText w:val="•"/>
      <w:lvlJc w:val="left"/>
      <w:pPr>
        <w:tabs>
          <w:tab w:val="num" w:pos="3600"/>
        </w:tabs>
        <w:ind w:left="3600" w:hanging="360"/>
      </w:pPr>
      <w:rPr>
        <w:rFonts w:ascii="Times New Roman" w:hAnsi="Times New Roman" w:hint="default"/>
      </w:rPr>
    </w:lvl>
    <w:lvl w:ilvl="5" w:tplc="0CA6905C" w:tentative="1">
      <w:start w:val="1"/>
      <w:numFmt w:val="bullet"/>
      <w:lvlText w:val="•"/>
      <w:lvlJc w:val="left"/>
      <w:pPr>
        <w:tabs>
          <w:tab w:val="num" w:pos="4320"/>
        </w:tabs>
        <w:ind w:left="4320" w:hanging="360"/>
      </w:pPr>
      <w:rPr>
        <w:rFonts w:ascii="Times New Roman" w:hAnsi="Times New Roman" w:hint="default"/>
      </w:rPr>
    </w:lvl>
    <w:lvl w:ilvl="6" w:tplc="886629B2" w:tentative="1">
      <w:start w:val="1"/>
      <w:numFmt w:val="bullet"/>
      <w:lvlText w:val="•"/>
      <w:lvlJc w:val="left"/>
      <w:pPr>
        <w:tabs>
          <w:tab w:val="num" w:pos="5040"/>
        </w:tabs>
        <w:ind w:left="5040" w:hanging="360"/>
      </w:pPr>
      <w:rPr>
        <w:rFonts w:ascii="Times New Roman" w:hAnsi="Times New Roman" w:hint="default"/>
      </w:rPr>
    </w:lvl>
    <w:lvl w:ilvl="7" w:tplc="EDBE24AC" w:tentative="1">
      <w:start w:val="1"/>
      <w:numFmt w:val="bullet"/>
      <w:lvlText w:val="•"/>
      <w:lvlJc w:val="left"/>
      <w:pPr>
        <w:tabs>
          <w:tab w:val="num" w:pos="5760"/>
        </w:tabs>
        <w:ind w:left="5760" w:hanging="360"/>
      </w:pPr>
      <w:rPr>
        <w:rFonts w:ascii="Times New Roman" w:hAnsi="Times New Roman" w:hint="default"/>
      </w:rPr>
    </w:lvl>
    <w:lvl w:ilvl="8" w:tplc="513CC8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1B6279"/>
    <w:multiLevelType w:val="hybridMultilevel"/>
    <w:tmpl w:val="1014155A"/>
    <w:lvl w:ilvl="0" w:tplc="9B86EF26">
      <w:start w:val="1"/>
      <w:numFmt w:val="bullet"/>
      <w:lvlText w:val="•"/>
      <w:lvlJc w:val="left"/>
      <w:pPr>
        <w:tabs>
          <w:tab w:val="num" w:pos="720"/>
        </w:tabs>
        <w:ind w:left="720" w:hanging="360"/>
      </w:pPr>
      <w:rPr>
        <w:rFonts w:ascii="Times New Roman" w:hAnsi="Times New Roman" w:hint="default"/>
      </w:rPr>
    </w:lvl>
    <w:lvl w:ilvl="1" w:tplc="2A7C2BFC" w:tentative="1">
      <w:start w:val="1"/>
      <w:numFmt w:val="bullet"/>
      <w:lvlText w:val="•"/>
      <w:lvlJc w:val="left"/>
      <w:pPr>
        <w:tabs>
          <w:tab w:val="num" w:pos="1440"/>
        </w:tabs>
        <w:ind w:left="1440" w:hanging="360"/>
      </w:pPr>
      <w:rPr>
        <w:rFonts w:ascii="Times New Roman" w:hAnsi="Times New Roman" w:hint="default"/>
      </w:rPr>
    </w:lvl>
    <w:lvl w:ilvl="2" w:tplc="EF424624" w:tentative="1">
      <w:start w:val="1"/>
      <w:numFmt w:val="bullet"/>
      <w:lvlText w:val="•"/>
      <w:lvlJc w:val="left"/>
      <w:pPr>
        <w:tabs>
          <w:tab w:val="num" w:pos="2160"/>
        </w:tabs>
        <w:ind w:left="2160" w:hanging="360"/>
      </w:pPr>
      <w:rPr>
        <w:rFonts w:ascii="Times New Roman" w:hAnsi="Times New Roman" w:hint="default"/>
      </w:rPr>
    </w:lvl>
    <w:lvl w:ilvl="3" w:tplc="4A68D802" w:tentative="1">
      <w:start w:val="1"/>
      <w:numFmt w:val="bullet"/>
      <w:lvlText w:val="•"/>
      <w:lvlJc w:val="left"/>
      <w:pPr>
        <w:tabs>
          <w:tab w:val="num" w:pos="2880"/>
        </w:tabs>
        <w:ind w:left="2880" w:hanging="360"/>
      </w:pPr>
      <w:rPr>
        <w:rFonts w:ascii="Times New Roman" w:hAnsi="Times New Roman" w:hint="default"/>
      </w:rPr>
    </w:lvl>
    <w:lvl w:ilvl="4" w:tplc="740ECEC8" w:tentative="1">
      <w:start w:val="1"/>
      <w:numFmt w:val="bullet"/>
      <w:lvlText w:val="•"/>
      <w:lvlJc w:val="left"/>
      <w:pPr>
        <w:tabs>
          <w:tab w:val="num" w:pos="3600"/>
        </w:tabs>
        <w:ind w:left="3600" w:hanging="360"/>
      </w:pPr>
      <w:rPr>
        <w:rFonts w:ascii="Times New Roman" w:hAnsi="Times New Roman" w:hint="default"/>
      </w:rPr>
    </w:lvl>
    <w:lvl w:ilvl="5" w:tplc="6734D1F4" w:tentative="1">
      <w:start w:val="1"/>
      <w:numFmt w:val="bullet"/>
      <w:lvlText w:val="•"/>
      <w:lvlJc w:val="left"/>
      <w:pPr>
        <w:tabs>
          <w:tab w:val="num" w:pos="4320"/>
        </w:tabs>
        <w:ind w:left="4320" w:hanging="360"/>
      </w:pPr>
      <w:rPr>
        <w:rFonts w:ascii="Times New Roman" w:hAnsi="Times New Roman" w:hint="default"/>
      </w:rPr>
    </w:lvl>
    <w:lvl w:ilvl="6" w:tplc="0E0C5AEE" w:tentative="1">
      <w:start w:val="1"/>
      <w:numFmt w:val="bullet"/>
      <w:lvlText w:val="•"/>
      <w:lvlJc w:val="left"/>
      <w:pPr>
        <w:tabs>
          <w:tab w:val="num" w:pos="5040"/>
        </w:tabs>
        <w:ind w:left="5040" w:hanging="360"/>
      </w:pPr>
      <w:rPr>
        <w:rFonts w:ascii="Times New Roman" w:hAnsi="Times New Roman" w:hint="default"/>
      </w:rPr>
    </w:lvl>
    <w:lvl w:ilvl="7" w:tplc="EF960A00" w:tentative="1">
      <w:start w:val="1"/>
      <w:numFmt w:val="bullet"/>
      <w:lvlText w:val="•"/>
      <w:lvlJc w:val="left"/>
      <w:pPr>
        <w:tabs>
          <w:tab w:val="num" w:pos="5760"/>
        </w:tabs>
        <w:ind w:left="5760" w:hanging="360"/>
      </w:pPr>
      <w:rPr>
        <w:rFonts w:ascii="Times New Roman" w:hAnsi="Times New Roman" w:hint="default"/>
      </w:rPr>
    </w:lvl>
    <w:lvl w:ilvl="8" w:tplc="148E0C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3773DE"/>
    <w:multiLevelType w:val="hybridMultilevel"/>
    <w:tmpl w:val="D83C2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6E6F4C"/>
    <w:multiLevelType w:val="hybridMultilevel"/>
    <w:tmpl w:val="0C6001E8"/>
    <w:lvl w:ilvl="0" w:tplc="6012FA20">
      <w:start w:val="1"/>
      <w:numFmt w:val="bullet"/>
      <w:lvlText w:val="•"/>
      <w:lvlJc w:val="left"/>
      <w:pPr>
        <w:tabs>
          <w:tab w:val="num" w:pos="720"/>
        </w:tabs>
        <w:ind w:left="720" w:hanging="360"/>
      </w:pPr>
      <w:rPr>
        <w:rFonts w:ascii="Times New Roman" w:hAnsi="Times New Roman" w:hint="default"/>
      </w:rPr>
    </w:lvl>
    <w:lvl w:ilvl="1" w:tplc="4C001EA6" w:tentative="1">
      <w:start w:val="1"/>
      <w:numFmt w:val="bullet"/>
      <w:lvlText w:val="•"/>
      <w:lvlJc w:val="left"/>
      <w:pPr>
        <w:tabs>
          <w:tab w:val="num" w:pos="1440"/>
        </w:tabs>
        <w:ind w:left="1440" w:hanging="360"/>
      </w:pPr>
      <w:rPr>
        <w:rFonts w:ascii="Times New Roman" w:hAnsi="Times New Roman" w:hint="default"/>
      </w:rPr>
    </w:lvl>
    <w:lvl w:ilvl="2" w:tplc="2CC8755C" w:tentative="1">
      <w:start w:val="1"/>
      <w:numFmt w:val="bullet"/>
      <w:lvlText w:val="•"/>
      <w:lvlJc w:val="left"/>
      <w:pPr>
        <w:tabs>
          <w:tab w:val="num" w:pos="2160"/>
        </w:tabs>
        <w:ind w:left="2160" w:hanging="360"/>
      </w:pPr>
      <w:rPr>
        <w:rFonts w:ascii="Times New Roman" w:hAnsi="Times New Roman" w:hint="default"/>
      </w:rPr>
    </w:lvl>
    <w:lvl w:ilvl="3" w:tplc="C924E90E" w:tentative="1">
      <w:start w:val="1"/>
      <w:numFmt w:val="bullet"/>
      <w:lvlText w:val="•"/>
      <w:lvlJc w:val="left"/>
      <w:pPr>
        <w:tabs>
          <w:tab w:val="num" w:pos="2880"/>
        </w:tabs>
        <w:ind w:left="2880" w:hanging="360"/>
      </w:pPr>
      <w:rPr>
        <w:rFonts w:ascii="Times New Roman" w:hAnsi="Times New Roman" w:hint="default"/>
      </w:rPr>
    </w:lvl>
    <w:lvl w:ilvl="4" w:tplc="3EC0D652" w:tentative="1">
      <w:start w:val="1"/>
      <w:numFmt w:val="bullet"/>
      <w:lvlText w:val="•"/>
      <w:lvlJc w:val="left"/>
      <w:pPr>
        <w:tabs>
          <w:tab w:val="num" w:pos="3600"/>
        </w:tabs>
        <w:ind w:left="3600" w:hanging="360"/>
      </w:pPr>
      <w:rPr>
        <w:rFonts w:ascii="Times New Roman" w:hAnsi="Times New Roman" w:hint="default"/>
      </w:rPr>
    </w:lvl>
    <w:lvl w:ilvl="5" w:tplc="BF688DD8" w:tentative="1">
      <w:start w:val="1"/>
      <w:numFmt w:val="bullet"/>
      <w:lvlText w:val="•"/>
      <w:lvlJc w:val="left"/>
      <w:pPr>
        <w:tabs>
          <w:tab w:val="num" w:pos="4320"/>
        </w:tabs>
        <w:ind w:left="4320" w:hanging="360"/>
      </w:pPr>
      <w:rPr>
        <w:rFonts w:ascii="Times New Roman" w:hAnsi="Times New Roman" w:hint="default"/>
      </w:rPr>
    </w:lvl>
    <w:lvl w:ilvl="6" w:tplc="449EE146" w:tentative="1">
      <w:start w:val="1"/>
      <w:numFmt w:val="bullet"/>
      <w:lvlText w:val="•"/>
      <w:lvlJc w:val="left"/>
      <w:pPr>
        <w:tabs>
          <w:tab w:val="num" w:pos="5040"/>
        </w:tabs>
        <w:ind w:left="5040" w:hanging="360"/>
      </w:pPr>
      <w:rPr>
        <w:rFonts w:ascii="Times New Roman" w:hAnsi="Times New Roman" w:hint="default"/>
      </w:rPr>
    </w:lvl>
    <w:lvl w:ilvl="7" w:tplc="D8FCB9B4" w:tentative="1">
      <w:start w:val="1"/>
      <w:numFmt w:val="bullet"/>
      <w:lvlText w:val="•"/>
      <w:lvlJc w:val="left"/>
      <w:pPr>
        <w:tabs>
          <w:tab w:val="num" w:pos="5760"/>
        </w:tabs>
        <w:ind w:left="5760" w:hanging="360"/>
      </w:pPr>
      <w:rPr>
        <w:rFonts w:ascii="Times New Roman" w:hAnsi="Times New Roman" w:hint="default"/>
      </w:rPr>
    </w:lvl>
    <w:lvl w:ilvl="8" w:tplc="C8F294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CE6E67"/>
    <w:multiLevelType w:val="hybridMultilevel"/>
    <w:tmpl w:val="789099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3B5445"/>
    <w:multiLevelType w:val="hybridMultilevel"/>
    <w:tmpl w:val="4004462E"/>
    <w:lvl w:ilvl="0" w:tplc="A09C06CE">
      <w:start w:val="1"/>
      <w:numFmt w:val="bullet"/>
      <w:lvlText w:val="•"/>
      <w:lvlJc w:val="left"/>
      <w:pPr>
        <w:tabs>
          <w:tab w:val="num" w:pos="720"/>
        </w:tabs>
        <w:ind w:left="720" w:hanging="360"/>
      </w:pPr>
      <w:rPr>
        <w:rFonts w:ascii="Times New Roman" w:hAnsi="Times New Roman" w:hint="default"/>
      </w:rPr>
    </w:lvl>
    <w:lvl w:ilvl="1" w:tplc="7728CD00" w:tentative="1">
      <w:start w:val="1"/>
      <w:numFmt w:val="bullet"/>
      <w:lvlText w:val="•"/>
      <w:lvlJc w:val="left"/>
      <w:pPr>
        <w:tabs>
          <w:tab w:val="num" w:pos="1440"/>
        </w:tabs>
        <w:ind w:left="1440" w:hanging="360"/>
      </w:pPr>
      <w:rPr>
        <w:rFonts w:ascii="Times New Roman" w:hAnsi="Times New Roman" w:hint="default"/>
      </w:rPr>
    </w:lvl>
    <w:lvl w:ilvl="2" w:tplc="F8BA8A9C" w:tentative="1">
      <w:start w:val="1"/>
      <w:numFmt w:val="bullet"/>
      <w:lvlText w:val="•"/>
      <w:lvlJc w:val="left"/>
      <w:pPr>
        <w:tabs>
          <w:tab w:val="num" w:pos="2160"/>
        </w:tabs>
        <w:ind w:left="2160" w:hanging="360"/>
      </w:pPr>
      <w:rPr>
        <w:rFonts w:ascii="Times New Roman" w:hAnsi="Times New Roman" w:hint="default"/>
      </w:rPr>
    </w:lvl>
    <w:lvl w:ilvl="3" w:tplc="2B40B6F0" w:tentative="1">
      <w:start w:val="1"/>
      <w:numFmt w:val="bullet"/>
      <w:lvlText w:val="•"/>
      <w:lvlJc w:val="left"/>
      <w:pPr>
        <w:tabs>
          <w:tab w:val="num" w:pos="2880"/>
        </w:tabs>
        <w:ind w:left="2880" w:hanging="360"/>
      </w:pPr>
      <w:rPr>
        <w:rFonts w:ascii="Times New Roman" w:hAnsi="Times New Roman" w:hint="default"/>
      </w:rPr>
    </w:lvl>
    <w:lvl w:ilvl="4" w:tplc="B8A64A80" w:tentative="1">
      <w:start w:val="1"/>
      <w:numFmt w:val="bullet"/>
      <w:lvlText w:val="•"/>
      <w:lvlJc w:val="left"/>
      <w:pPr>
        <w:tabs>
          <w:tab w:val="num" w:pos="3600"/>
        </w:tabs>
        <w:ind w:left="3600" w:hanging="360"/>
      </w:pPr>
      <w:rPr>
        <w:rFonts w:ascii="Times New Roman" w:hAnsi="Times New Roman" w:hint="default"/>
      </w:rPr>
    </w:lvl>
    <w:lvl w:ilvl="5" w:tplc="5E486D04" w:tentative="1">
      <w:start w:val="1"/>
      <w:numFmt w:val="bullet"/>
      <w:lvlText w:val="•"/>
      <w:lvlJc w:val="left"/>
      <w:pPr>
        <w:tabs>
          <w:tab w:val="num" w:pos="4320"/>
        </w:tabs>
        <w:ind w:left="4320" w:hanging="360"/>
      </w:pPr>
      <w:rPr>
        <w:rFonts w:ascii="Times New Roman" w:hAnsi="Times New Roman" w:hint="default"/>
      </w:rPr>
    </w:lvl>
    <w:lvl w:ilvl="6" w:tplc="91282D30" w:tentative="1">
      <w:start w:val="1"/>
      <w:numFmt w:val="bullet"/>
      <w:lvlText w:val="•"/>
      <w:lvlJc w:val="left"/>
      <w:pPr>
        <w:tabs>
          <w:tab w:val="num" w:pos="5040"/>
        </w:tabs>
        <w:ind w:left="5040" w:hanging="360"/>
      </w:pPr>
      <w:rPr>
        <w:rFonts w:ascii="Times New Roman" w:hAnsi="Times New Roman" w:hint="default"/>
      </w:rPr>
    </w:lvl>
    <w:lvl w:ilvl="7" w:tplc="F3967CFA" w:tentative="1">
      <w:start w:val="1"/>
      <w:numFmt w:val="bullet"/>
      <w:lvlText w:val="•"/>
      <w:lvlJc w:val="left"/>
      <w:pPr>
        <w:tabs>
          <w:tab w:val="num" w:pos="5760"/>
        </w:tabs>
        <w:ind w:left="5760" w:hanging="360"/>
      </w:pPr>
      <w:rPr>
        <w:rFonts w:ascii="Times New Roman" w:hAnsi="Times New Roman" w:hint="default"/>
      </w:rPr>
    </w:lvl>
    <w:lvl w:ilvl="8" w:tplc="28D833C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B5B20E5"/>
    <w:multiLevelType w:val="hybridMultilevel"/>
    <w:tmpl w:val="30B6FD74"/>
    <w:lvl w:ilvl="0" w:tplc="F746C7AA">
      <w:start w:val="1"/>
      <w:numFmt w:val="bullet"/>
      <w:lvlText w:val="•"/>
      <w:lvlJc w:val="left"/>
      <w:pPr>
        <w:tabs>
          <w:tab w:val="num" w:pos="720"/>
        </w:tabs>
        <w:ind w:left="720" w:hanging="360"/>
      </w:pPr>
      <w:rPr>
        <w:rFonts w:ascii="Times New Roman" w:hAnsi="Times New Roman" w:hint="default"/>
      </w:rPr>
    </w:lvl>
    <w:lvl w:ilvl="1" w:tplc="7916E1F4" w:tentative="1">
      <w:start w:val="1"/>
      <w:numFmt w:val="bullet"/>
      <w:lvlText w:val="•"/>
      <w:lvlJc w:val="left"/>
      <w:pPr>
        <w:tabs>
          <w:tab w:val="num" w:pos="1440"/>
        </w:tabs>
        <w:ind w:left="1440" w:hanging="360"/>
      </w:pPr>
      <w:rPr>
        <w:rFonts w:ascii="Times New Roman" w:hAnsi="Times New Roman" w:hint="default"/>
      </w:rPr>
    </w:lvl>
    <w:lvl w:ilvl="2" w:tplc="E7AA26F2" w:tentative="1">
      <w:start w:val="1"/>
      <w:numFmt w:val="bullet"/>
      <w:lvlText w:val="•"/>
      <w:lvlJc w:val="left"/>
      <w:pPr>
        <w:tabs>
          <w:tab w:val="num" w:pos="2160"/>
        </w:tabs>
        <w:ind w:left="2160" w:hanging="360"/>
      </w:pPr>
      <w:rPr>
        <w:rFonts w:ascii="Times New Roman" w:hAnsi="Times New Roman" w:hint="default"/>
      </w:rPr>
    </w:lvl>
    <w:lvl w:ilvl="3" w:tplc="8026A39E" w:tentative="1">
      <w:start w:val="1"/>
      <w:numFmt w:val="bullet"/>
      <w:lvlText w:val="•"/>
      <w:lvlJc w:val="left"/>
      <w:pPr>
        <w:tabs>
          <w:tab w:val="num" w:pos="2880"/>
        </w:tabs>
        <w:ind w:left="2880" w:hanging="360"/>
      </w:pPr>
      <w:rPr>
        <w:rFonts w:ascii="Times New Roman" w:hAnsi="Times New Roman" w:hint="default"/>
      </w:rPr>
    </w:lvl>
    <w:lvl w:ilvl="4" w:tplc="53846BDC" w:tentative="1">
      <w:start w:val="1"/>
      <w:numFmt w:val="bullet"/>
      <w:lvlText w:val="•"/>
      <w:lvlJc w:val="left"/>
      <w:pPr>
        <w:tabs>
          <w:tab w:val="num" w:pos="3600"/>
        </w:tabs>
        <w:ind w:left="3600" w:hanging="360"/>
      </w:pPr>
      <w:rPr>
        <w:rFonts w:ascii="Times New Roman" w:hAnsi="Times New Roman" w:hint="default"/>
      </w:rPr>
    </w:lvl>
    <w:lvl w:ilvl="5" w:tplc="698EEC62" w:tentative="1">
      <w:start w:val="1"/>
      <w:numFmt w:val="bullet"/>
      <w:lvlText w:val="•"/>
      <w:lvlJc w:val="left"/>
      <w:pPr>
        <w:tabs>
          <w:tab w:val="num" w:pos="4320"/>
        </w:tabs>
        <w:ind w:left="4320" w:hanging="360"/>
      </w:pPr>
      <w:rPr>
        <w:rFonts w:ascii="Times New Roman" w:hAnsi="Times New Roman" w:hint="default"/>
      </w:rPr>
    </w:lvl>
    <w:lvl w:ilvl="6" w:tplc="160ADE74" w:tentative="1">
      <w:start w:val="1"/>
      <w:numFmt w:val="bullet"/>
      <w:lvlText w:val="•"/>
      <w:lvlJc w:val="left"/>
      <w:pPr>
        <w:tabs>
          <w:tab w:val="num" w:pos="5040"/>
        </w:tabs>
        <w:ind w:left="5040" w:hanging="360"/>
      </w:pPr>
      <w:rPr>
        <w:rFonts w:ascii="Times New Roman" w:hAnsi="Times New Roman" w:hint="default"/>
      </w:rPr>
    </w:lvl>
    <w:lvl w:ilvl="7" w:tplc="CC9C0C5C" w:tentative="1">
      <w:start w:val="1"/>
      <w:numFmt w:val="bullet"/>
      <w:lvlText w:val="•"/>
      <w:lvlJc w:val="left"/>
      <w:pPr>
        <w:tabs>
          <w:tab w:val="num" w:pos="5760"/>
        </w:tabs>
        <w:ind w:left="5760" w:hanging="360"/>
      </w:pPr>
      <w:rPr>
        <w:rFonts w:ascii="Times New Roman" w:hAnsi="Times New Roman" w:hint="default"/>
      </w:rPr>
    </w:lvl>
    <w:lvl w:ilvl="8" w:tplc="A15E1A0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C546A3A"/>
    <w:multiLevelType w:val="hybridMultilevel"/>
    <w:tmpl w:val="04AA2E4E"/>
    <w:lvl w:ilvl="0" w:tplc="DD98CBE6">
      <w:start w:val="1"/>
      <w:numFmt w:val="bullet"/>
      <w:lvlText w:val="•"/>
      <w:lvlJc w:val="left"/>
      <w:pPr>
        <w:tabs>
          <w:tab w:val="num" w:pos="720"/>
        </w:tabs>
        <w:ind w:left="720" w:hanging="360"/>
      </w:pPr>
      <w:rPr>
        <w:rFonts w:ascii="Arial" w:hAnsi="Arial" w:hint="default"/>
      </w:rPr>
    </w:lvl>
    <w:lvl w:ilvl="1" w:tplc="F4945D3C" w:tentative="1">
      <w:start w:val="1"/>
      <w:numFmt w:val="bullet"/>
      <w:lvlText w:val="•"/>
      <w:lvlJc w:val="left"/>
      <w:pPr>
        <w:tabs>
          <w:tab w:val="num" w:pos="1440"/>
        </w:tabs>
        <w:ind w:left="1440" w:hanging="360"/>
      </w:pPr>
      <w:rPr>
        <w:rFonts w:ascii="Arial" w:hAnsi="Arial" w:hint="default"/>
      </w:rPr>
    </w:lvl>
    <w:lvl w:ilvl="2" w:tplc="629EA3CE" w:tentative="1">
      <w:start w:val="1"/>
      <w:numFmt w:val="bullet"/>
      <w:lvlText w:val="•"/>
      <w:lvlJc w:val="left"/>
      <w:pPr>
        <w:tabs>
          <w:tab w:val="num" w:pos="2160"/>
        </w:tabs>
        <w:ind w:left="2160" w:hanging="360"/>
      </w:pPr>
      <w:rPr>
        <w:rFonts w:ascii="Arial" w:hAnsi="Arial" w:hint="default"/>
      </w:rPr>
    </w:lvl>
    <w:lvl w:ilvl="3" w:tplc="AF0E51A8" w:tentative="1">
      <w:start w:val="1"/>
      <w:numFmt w:val="bullet"/>
      <w:lvlText w:val="•"/>
      <w:lvlJc w:val="left"/>
      <w:pPr>
        <w:tabs>
          <w:tab w:val="num" w:pos="2880"/>
        </w:tabs>
        <w:ind w:left="2880" w:hanging="360"/>
      </w:pPr>
      <w:rPr>
        <w:rFonts w:ascii="Arial" w:hAnsi="Arial" w:hint="default"/>
      </w:rPr>
    </w:lvl>
    <w:lvl w:ilvl="4" w:tplc="28907892" w:tentative="1">
      <w:start w:val="1"/>
      <w:numFmt w:val="bullet"/>
      <w:lvlText w:val="•"/>
      <w:lvlJc w:val="left"/>
      <w:pPr>
        <w:tabs>
          <w:tab w:val="num" w:pos="3600"/>
        </w:tabs>
        <w:ind w:left="3600" w:hanging="360"/>
      </w:pPr>
      <w:rPr>
        <w:rFonts w:ascii="Arial" w:hAnsi="Arial" w:hint="default"/>
      </w:rPr>
    </w:lvl>
    <w:lvl w:ilvl="5" w:tplc="E5DE31AA" w:tentative="1">
      <w:start w:val="1"/>
      <w:numFmt w:val="bullet"/>
      <w:lvlText w:val="•"/>
      <w:lvlJc w:val="left"/>
      <w:pPr>
        <w:tabs>
          <w:tab w:val="num" w:pos="4320"/>
        </w:tabs>
        <w:ind w:left="4320" w:hanging="360"/>
      </w:pPr>
      <w:rPr>
        <w:rFonts w:ascii="Arial" w:hAnsi="Arial" w:hint="default"/>
      </w:rPr>
    </w:lvl>
    <w:lvl w:ilvl="6" w:tplc="90488AF4" w:tentative="1">
      <w:start w:val="1"/>
      <w:numFmt w:val="bullet"/>
      <w:lvlText w:val="•"/>
      <w:lvlJc w:val="left"/>
      <w:pPr>
        <w:tabs>
          <w:tab w:val="num" w:pos="5040"/>
        </w:tabs>
        <w:ind w:left="5040" w:hanging="360"/>
      </w:pPr>
      <w:rPr>
        <w:rFonts w:ascii="Arial" w:hAnsi="Arial" w:hint="default"/>
      </w:rPr>
    </w:lvl>
    <w:lvl w:ilvl="7" w:tplc="595CB860" w:tentative="1">
      <w:start w:val="1"/>
      <w:numFmt w:val="bullet"/>
      <w:lvlText w:val="•"/>
      <w:lvlJc w:val="left"/>
      <w:pPr>
        <w:tabs>
          <w:tab w:val="num" w:pos="5760"/>
        </w:tabs>
        <w:ind w:left="5760" w:hanging="360"/>
      </w:pPr>
      <w:rPr>
        <w:rFonts w:ascii="Arial" w:hAnsi="Arial" w:hint="default"/>
      </w:rPr>
    </w:lvl>
    <w:lvl w:ilvl="8" w:tplc="B590FE64" w:tentative="1">
      <w:start w:val="1"/>
      <w:numFmt w:val="bullet"/>
      <w:lvlText w:val="•"/>
      <w:lvlJc w:val="left"/>
      <w:pPr>
        <w:tabs>
          <w:tab w:val="num" w:pos="6480"/>
        </w:tabs>
        <w:ind w:left="6480" w:hanging="360"/>
      </w:pPr>
      <w:rPr>
        <w:rFonts w:ascii="Arial" w:hAnsi="Arial" w:hint="default"/>
      </w:rPr>
    </w:lvl>
  </w:abstractNum>
  <w:abstractNum w:abstractNumId="8">
    <w:nsid w:val="74B046C8"/>
    <w:multiLevelType w:val="hybridMultilevel"/>
    <w:tmpl w:val="496E5984"/>
    <w:lvl w:ilvl="0" w:tplc="76F047FE">
      <w:start w:val="1"/>
      <w:numFmt w:val="bullet"/>
      <w:lvlText w:val="•"/>
      <w:lvlJc w:val="left"/>
      <w:pPr>
        <w:tabs>
          <w:tab w:val="num" w:pos="720"/>
        </w:tabs>
        <w:ind w:left="720" w:hanging="360"/>
      </w:pPr>
      <w:rPr>
        <w:rFonts w:ascii="Times New Roman" w:hAnsi="Times New Roman" w:hint="default"/>
      </w:rPr>
    </w:lvl>
    <w:lvl w:ilvl="1" w:tplc="37CACDF0" w:tentative="1">
      <w:start w:val="1"/>
      <w:numFmt w:val="bullet"/>
      <w:lvlText w:val="•"/>
      <w:lvlJc w:val="left"/>
      <w:pPr>
        <w:tabs>
          <w:tab w:val="num" w:pos="1440"/>
        </w:tabs>
        <w:ind w:left="1440" w:hanging="360"/>
      </w:pPr>
      <w:rPr>
        <w:rFonts w:ascii="Times New Roman" w:hAnsi="Times New Roman" w:hint="default"/>
      </w:rPr>
    </w:lvl>
    <w:lvl w:ilvl="2" w:tplc="13BA21D6" w:tentative="1">
      <w:start w:val="1"/>
      <w:numFmt w:val="bullet"/>
      <w:lvlText w:val="•"/>
      <w:lvlJc w:val="left"/>
      <w:pPr>
        <w:tabs>
          <w:tab w:val="num" w:pos="2160"/>
        </w:tabs>
        <w:ind w:left="2160" w:hanging="360"/>
      </w:pPr>
      <w:rPr>
        <w:rFonts w:ascii="Times New Roman" w:hAnsi="Times New Roman" w:hint="default"/>
      </w:rPr>
    </w:lvl>
    <w:lvl w:ilvl="3" w:tplc="5AAA8366" w:tentative="1">
      <w:start w:val="1"/>
      <w:numFmt w:val="bullet"/>
      <w:lvlText w:val="•"/>
      <w:lvlJc w:val="left"/>
      <w:pPr>
        <w:tabs>
          <w:tab w:val="num" w:pos="2880"/>
        </w:tabs>
        <w:ind w:left="2880" w:hanging="360"/>
      </w:pPr>
      <w:rPr>
        <w:rFonts w:ascii="Times New Roman" w:hAnsi="Times New Roman" w:hint="default"/>
      </w:rPr>
    </w:lvl>
    <w:lvl w:ilvl="4" w:tplc="6EA4E9D2" w:tentative="1">
      <w:start w:val="1"/>
      <w:numFmt w:val="bullet"/>
      <w:lvlText w:val="•"/>
      <w:lvlJc w:val="left"/>
      <w:pPr>
        <w:tabs>
          <w:tab w:val="num" w:pos="3600"/>
        </w:tabs>
        <w:ind w:left="3600" w:hanging="360"/>
      </w:pPr>
      <w:rPr>
        <w:rFonts w:ascii="Times New Roman" w:hAnsi="Times New Roman" w:hint="default"/>
      </w:rPr>
    </w:lvl>
    <w:lvl w:ilvl="5" w:tplc="DCDA1090" w:tentative="1">
      <w:start w:val="1"/>
      <w:numFmt w:val="bullet"/>
      <w:lvlText w:val="•"/>
      <w:lvlJc w:val="left"/>
      <w:pPr>
        <w:tabs>
          <w:tab w:val="num" w:pos="4320"/>
        </w:tabs>
        <w:ind w:left="4320" w:hanging="360"/>
      </w:pPr>
      <w:rPr>
        <w:rFonts w:ascii="Times New Roman" w:hAnsi="Times New Roman" w:hint="default"/>
      </w:rPr>
    </w:lvl>
    <w:lvl w:ilvl="6" w:tplc="D10EB430" w:tentative="1">
      <w:start w:val="1"/>
      <w:numFmt w:val="bullet"/>
      <w:lvlText w:val="•"/>
      <w:lvlJc w:val="left"/>
      <w:pPr>
        <w:tabs>
          <w:tab w:val="num" w:pos="5040"/>
        </w:tabs>
        <w:ind w:left="5040" w:hanging="360"/>
      </w:pPr>
      <w:rPr>
        <w:rFonts w:ascii="Times New Roman" w:hAnsi="Times New Roman" w:hint="default"/>
      </w:rPr>
    </w:lvl>
    <w:lvl w:ilvl="7" w:tplc="09147F62" w:tentative="1">
      <w:start w:val="1"/>
      <w:numFmt w:val="bullet"/>
      <w:lvlText w:val="•"/>
      <w:lvlJc w:val="left"/>
      <w:pPr>
        <w:tabs>
          <w:tab w:val="num" w:pos="5760"/>
        </w:tabs>
        <w:ind w:left="5760" w:hanging="360"/>
      </w:pPr>
      <w:rPr>
        <w:rFonts w:ascii="Times New Roman" w:hAnsi="Times New Roman" w:hint="default"/>
      </w:rPr>
    </w:lvl>
    <w:lvl w:ilvl="8" w:tplc="5BEE17F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F750E28"/>
    <w:multiLevelType w:val="hybridMultilevel"/>
    <w:tmpl w:val="9A16EA7E"/>
    <w:lvl w:ilvl="0" w:tplc="9F90DBC4">
      <w:start w:val="1"/>
      <w:numFmt w:val="bullet"/>
      <w:lvlText w:val="•"/>
      <w:lvlJc w:val="left"/>
      <w:pPr>
        <w:tabs>
          <w:tab w:val="num" w:pos="720"/>
        </w:tabs>
        <w:ind w:left="720" w:hanging="360"/>
      </w:pPr>
      <w:rPr>
        <w:rFonts w:ascii="Times New Roman" w:hAnsi="Times New Roman" w:hint="default"/>
      </w:rPr>
    </w:lvl>
    <w:lvl w:ilvl="1" w:tplc="A07A031C" w:tentative="1">
      <w:start w:val="1"/>
      <w:numFmt w:val="bullet"/>
      <w:lvlText w:val="•"/>
      <w:lvlJc w:val="left"/>
      <w:pPr>
        <w:tabs>
          <w:tab w:val="num" w:pos="1440"/>
        </w:tabs>
        <w:ind w:left="1440" w:hanging="360"/>
      </w:pPr>
      <w:rPr>
        <w:rFonts w:ascii="Times New Roman" w:hAnsi="Times New Roman" w:hint="default"/>
      </w:rPr>
    </w:lvl>
    <w:lvl w:ilvl="2" w:tplc="A5ECDA6C" w:tentative="1">
      <w:start w:val="1"/>
      <w:numFmt w:val="bullet"/>
      <w:lvlText w:val="•"/>
      <w:lvlJc w:val="left"/>
      <w:pPr>
        <w:tabs>
          <w:tab w:val="num" w:pos="2160"/>
        </w:tabs>
        <w:ind w:left="2160" w:hanging="360"/>
      </w:pPr>
      <w:rPr>
        <w:rFonts w:ascii="Times New Roman" w:hAnsi="Times New Roman" w:hint="default"/>
      </w:rPr>
    </w:lvl>
    <w:lvl w:ilvl="3" w:tplc="2278D856" w:tentative="1">
      <w:start w:val="1"/>
      <w:numFmt w:val="bullet"/>
      <w:lvlText w:val="•"/>
      <w:lvlJc w:val="left"/>
      <w:pPr>
        <w:tabs>
          <w:tab w:val="num" w:pos="2880"/>
        </w:tabs>
        <w:ind w:left="2880" w:hanging="360"/>
      </w:pPr>
      <w:rPr>
        <w:rFonts w:ascii="Times New Roman" w:hAnsi="Times New Roman" w:hint="default"/>
      </w:rPr>
    </w:lvl>
    <w:lvl w:ilvl="4" w:tplc="D57E042A" w:tentative="1">
      <w:start w:val="1"/>
      <w:numFmt w:val="bullet"/>
      <w:lvlText w:val="•"/>
      <w:lvlJc w:val="left"/>
      <w:pPr>
        <w:tabs>
          <w:tab w:val="num" w:pos="3600"/>
        </w:tabs>
        <w:ind w:left="3600" w:hanging="360"/>
      </w:pPr>
      <w:rPr>
        <w:rFonts w:ascii="Times New Roman" w:hAnsi="Times New Roman" w:hint="default"/>
      </w:rPr>
    </w:lvl>
    <w:lvl w:ilvl="5" w:tplc="41DE4768" w:tentative="1">
      <w:start w:val="1"/>
      <w:numFmt w:val="bullet"/>
      <w:lvlText w:val="•"/>
      <w:lvlJc w:val="left"/>
      <w:pPr>
        <w:tabs>
          <w:tab w:val="num" w:pos="4320"/>
        </w:tabs>
        <w:ind w:left="4320" w:hanging="360"/>
      </w:pPr>
      <w:rPr>
        <w:rFonts w:ascii="Times New Roman" w:hAnsi="Times New Roman" w:hint="default"/>
      </w:rPr>
    </w:lvl>
    <w:lvl w:ilvl="6" w:tplc="E31A1268" w:tentative="1">
      <w:start w:val="1"/>
      <w:numFmt w:val="bullet"/>
      <w:lvlText w:val="•"/>
      <w:lvlJc w:val="left"/>
      <w:pPr>
        <w:tabs>
          <w:tab w:val="num" w:pos="5040"/>
        </w:tabs>
        <w:ind w:left="5040" w:hanging="360"/>
      </w:pPr>
      <w:rPr>
        <w:rFonts w:ascii="Times New Roman" w:hAnsi="Times New Roman" w:hint="default"/>
      </w:rPr>
    </w:lvl>
    <w:lvl w:ilvl="7" w:tplc="7694AA78" w:tentative="1">
      <w:start w:val="1"/>
      <w:numFmt w:val="bullet"/>
      <w:lvlText w:val="•"/>
      <w:lvlJc w:val="left"/>
      <w:pPr>
        <w:tabs>
          <w:tab w:val="num" w:pos="5760"/>
        </w:tabs>
        <w:ind w:left="5760" w:hanging="360"/>
      </w:pPr>
      <w:rPr>
        <w:rFonts w:ascii="Times New Roman" w:hAnsi="Times New Roman" w:hint="default"/>
      </w:rPr>
    </w:lvl>
    <w:lvl w:ilvl="8" w:tplc="3E0E324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8"/>
  </w:num>
  <w:num w:numId="3">
    <w:abstractNumId w:val="5"/>
  </w:num>
  <w:num w:numId="4">
    <w:abstractNumId w:val="3"/>
  </w:num>
  <w:num w:numId="5">
    <w:abstractNumId w:val="7"/>
  </w:num>
  <w:num w:numId="6">
    <w:abstractNumId w:val="0"/>
  </w:num>
  <w:num w:numId="7">
    <w:abstractNumId w:val="9"/>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4D78"/>
    <w:rsid w:val="00164324"/>
    <w:rsid w:val="00171F56"/>
    <w:rsid w:val="004B537B"/>
    <w:rsid w:val="004E34CF"/>
    <w:rsid w:val="00517485"/>
    <w:rsid w:val="005C5026"/>
    <w:rsid w:val="005D221F"/>
    <w:rsid w:val="005F101A"/>
    <w:rsid w:val="00656AF6"/>
    <w:rsid w:val="006827AC"/>
    <w:rsid w:val="006B00BE"/>
    <w:rsid w:val="006B2E6F"/>
    <w:rsid w:val="00854E17"/>
    <w:rsid w:val="009D51F3"/>
    <w:rsid w:val="00D74D78"/>
    <w:rsid w:val="00E0630E"/>
    <w:rsid w:val="00F859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78"/>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78"/>
    <w:pPr>
      <w:spacing w:after="200" w:line="276" w:lineRule="auto"/>
      <w:ind w:left="720"/>
    </w:pPr>
  </w:style>
  <w:style w:type="paragraph" w:styleId="FootnoteText">
    <w:name w:val="footnote text"/>
    <w:basedOn w:val="Normal"/>
    <w:link w:val="FootnoteTextChar"/>
    <w:rsid w:val="00D74D78"/>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D74D78"/>
    <w:rPr>
      <w:rFonts w:ascii="Times New Roman" w:eastAsia="Times New Roman" w:hAnsi="Times New Roman" w:cs="Times New Roman"/>
      <w:sz w:val="20"/>
      <w:szCs w:val="20"/>
      <w:lang w:val="en-US"/>
    </w:rPr>
  </w:style>
  <w:style w:type="character" w:styleId="FootnoteReference">
    <w:name w:val="footnote reference"/>
    <w:basedOn w:val="DefaultParagraphFont"/>
    <w:rsid w:val="00D74D78"/>
    <w:rPr>
      <w:vertAlign w:val="superscript"/>
    </w:rPr>
  </w:style>
  <w:style w:type="character" w:styleId="Hyperlink">
    <w:name w:val="Hyperlink"/>
    <w:basedOn w:val="DefaultParagraphFont"/>
    <w:uiPriority w:val="99"/>
    <w:unhideWhenUsed/>
    <w:rsid w:val="00D74D78"/>
    <w:rPr>
      <w:color w:val="0000FF" w:themeColor="hyperlink"/>
      <w:u w:val="single"/>
    </w:rPr>
  </w:style>
  <w:style w:type="paragraph" w:styleId="Header">
    <w:name w:val="header"/>
    <w:basedOn w:val="Normal"/>
    <w:link w:val="HeaderChar"/>
    <w:uiPriority w:val="99"/>
    <w:semiHidden/>
    <w:unhideWhenUsed/>
    <w:rsid w:val="00854E17"/>
    <w:pPr>
      <w:tabs>
        <w:tab w:val="center" w:pos="4680"/>
        <w:tab w:val="right" w:pos="9360"/>
      </w:tabs>
    </w:pPr>
  </w:style>
  <w:style w:type="character" w:customStyle="1" w:styleId="HeaderChar">
    <w:name w:val="Header Char"/>
    <w:basedOn w:val="DefaultParagraphFont"/>
    <w:link w:val="Header"/>
    <w:uiPriority w:val="99"/>
    <w:semiHidden/>
    <w:rsid w:val="00854E17"/>
    <w:rPr>
      <w:rFonts w:ascii="Calibri" w:hAnsi="Calibri" w:cs="Calibri"/>
      <w:lang w:eastAsia="en-CA"/>
    </w:rPr>
  </w:style>
  <w:style w:type="paragraph" w:styleId="Footer">
    <w:name w:val="footer"/>
    <w:basedOn w:val="Normal"/>
    <w:link w:val="FooterChar"/>
    <w:uiPriority w:val="99"/>
    <w:unhideWhenUsed/>
    <w:rsid w:val="00854E17"/>
    <w:pPr>
      <w:tabs>
        <w:tab w:val="center" w:pos="4680"/>
        <w:tab w:val="right" w:pos="9360"/>
      </w:tabs>
    </w:pPr>
  </w:style>
  <w:style w:type="character" w:customStyle="1" w:styleId="FooterChar">
    <w:name w:val="Footer Char"/>
    <w:basedOn w:val="DefaultParagraphFont"/>
    <w:link w:val="Footer"/>
    <w:uiPriority w:val="99"/>
    <w:rsid w:val="00854E17"/>
    <w:rPr>
      <w:rFonts w:ascii="Calibri" w:hAnsi="Calibri" w:cs="Calibri"/>
      <w:lang w:eastAsia="en-CA"/>
    </w:rPr>
  </w:style>
</w:styles>
</file>

<file path=word/webSettings.xml><?xml version="1.0" encoding="utf-8"?>
<w:webSettings xmlns:r="http://schemas.openxmlformats.org/officeDocument/2006/relationships" xmlns:w="http://schemas.openxmlformats.org/wordprocessingml/2006/main">
  <w:divs>
    <w:div w:id="77679529">
      <w:bodyDiv w:val="1"/>
      <w:marLeft w:val="0"/>
      <w:marRight w:val="0"/>
      <w:marTop w:val="0"/>
      <w:marBottom w:val="0"/>
      <w:divBdr>
        <w:top w:val="none" w:sz="0" w:space="0" w:color="auto"/>
        <w:left w:val="none" w:sz="0" w:space="0" w:color="auto"/>
        <w:bottom w:val="none" w:sz="0" w:space="0" w:color="auto"/>
        <w:right w:val="none" w:sz="0" w:space="0" w:color="auto"/>
      </w:divBdr>
      <w:divsChild>
        <w:div w:id="1384140499">
          <w:marLeft w:val="0"/>
          <w:marRight w:val="0"/>
          <w:marTop w:val="96"/>
          <w:marBottom w:val="0"/>
          <w:divBdr>
            <w:top w:val="none" w:sz="0" w:space="0" w:color="auto"/>
            <w:left w:val="none" w:sz="0" w:space="0" w:color="auto"/>
            <w:bottom w:val="none" w:sz="0" w:space="0" w:color="auto"/>
            <w:right w:val="none" w:sz="0" w:space="0" w:color="auto"/>
          </w:divBdr>
        </w:div>
      </w:divsChild>
    </w:div>
    <w:div w:id="375810324">
      <w:bodyDiv w:val="1"/>
      <w:marLeft w:val="0"/>
      <w:marRight w:val="0"/>
      <w:marTop w:val="0"/>
      <w:marBottom w:val="0"/>
      <w:divBdr>
        <w:top w:val="none" w:sz="0" w:space="0" w:color="auto"/>
        <w:left w:val="none" w:sz="0" w:space="0" w:color="auto"/>
        <w:bottom w:val="none" w:sz="0" w:space="0" w:color="auto"/>
        <w:right w:val="none" w:sz="0" w:space="0" w:color="auto"/>
      </w:divBdr>
    </w:div>
    <w:div w:id="445126641">
      <w:bodyDiv w:val="1"/>
      <w:marLeft w:val="0"/>
      <w:marRight w:val="0"/>
      <w:marTop w:val="0"/>
      <w:marBottom w:val="0"/>
      <w:divBdr>
        <w:top w:val="none" w:sz="0" w:space="0" w:color="auto"/>
        <w:left w:val="none" w:sz="0" w:space="0" w:color="auto"/>
        <w:bottom w:val="none" w:sz="0" w:space="0" w:color="auto"/>
        <w:right w:val="none" w:sz="0" w:space="0" w:color="auto"/>
      </w:divBdr>
      <w:divsChild>
        <w:div w:id="784618789">
          <w:marLeft w:val="547"/>
          <w:marRight w:val="0"/>
          <w:marTop w:val="0"/>
          <w:marBottom w:val="0"/>
          <w:divBdr>
            <w:top w:val="none" w:sz="0" w:space="0" w:color="auto"/>
            <w:left w:val="none" w:sz="0" w:space="0" w:color="auto"/>
            <w:bottom w:val="none" w:sz="0" w:space="0" w:color="auto"/>
            <w:right w:val="none" w:sz="0" w:space="0" w:color="auto"/>
          </w:divBdr>
        </w:div>
      </w:divsChild>
    </w:div>
    <w:div w:id="633751625">
      <w:bodyDiv w:val="1"/>
      <w:marLeft w:val="0"/>
      <w:marRight w:val="0"/>
      <w:marTop w:val="0"/>
      <w:marBottom w:val="0"/>
      <w:divBdr>
        <w:top w:val="none" w:sz="0" w:space="0" w:color="auto"/>
        <w:left w:val="none" w:sz="0" w:space="0" w:color="auto"/>
        <w:bottom w:val="none" w:sz="0" w:space="0" w:color="auto"/>
        <w:right w:val="none" w:sz="0" w:space="0" w:color="auto"/>
      </w:divBdr>
      <w:divsChild>
        <w:div w:id="1662392369">
          <w:marLeft w:val="547"/>
          <w:marRight w:val="0"/>
          <w:marTop w:val="154"/>
          <w:marBottom w:val="0"/>
          <w:divBdr>
            <w:top w:val="none" w:sz="0" w:space="0" w:color="auto"/>
            <w:left w:val="none" w:sz="0" w:space="0" w:color="auto"/>
            <w:bottom w:val="none" w:sz="0" w:space="0" w:color="auto"/>
            <w:right w:val="none" w:sz="0" w:space="0" w:color="auto"/>
          </w:divBdr>
        </w:div>
      </w:divsChild>
    </w:div>
    <w:div w:id="674840725">
      <w:bodyDiv w:val="1"/>
      <w:marLeft w:val="0"/>
      <w:marRight w:val="0"/>
      <w:marTop w:val="0"/>
      <w:marBottom w:val="0"/>
      <w:divBdr>
        <w:top w:val="none" w:sz="0" w:space="0" w:color="auto"/>
        <w:left w:val="none" w:sz="0" w:space="0" w:color="auto"/>
        <w:bottom w:val="none" w:sz="0" w:space="0" w:color="auto"/>
        <w:right w:val="none" w:sz="0" w:space="0" w:color="auto"/>
      </w:divBdr>
      <w:divsChild>
        <w:div w:id="805896344">
          <w:marLeft w:val="547"/>
          <w:marRight w:val="0"/>
          <w:marTop w:val="154"/>
          <w:marBottom w:val="0"/>
          <w:divBdr>
            <w:top w:val="none" w:sz="0" w:space="0" w:color="auto"/>
            <w:left w:val="none" w:sz="0" w:space="0" w:color="auto"/>
            <w:bottom w:val="none" w:sz="0" w:space="0" w:color="auto"/>
            <w:right w:val="none" w:sz="0" w:space="0" w:color="auto"/>
          </w:divBdr>
        </w:div>
        <w:div w:id="1050033084">
          <w:marLeft w:val="547"/>
          <w:marRight w:val="0"/>
          <w:marTop w:val="154"/>
          <w:marBottom w:val="0"/>
          <w:divBdr>
            <w:top w:val="none" w:sz="0" w:space="0" w:color="auto"/>
            <w:left w:val="none" w:sz="0" w:space="0" w:color="auto"/>
            <w:bottom w:val="none" w:sz="0" w:space="0" w:color="auto"/>
            <w:right w:val="none" w:sz="0" w:space="0" w:color="auto"/>
          </w:divBdr>
        </w:div>
      </w:divsChild>
    </w:div>
    <w:div w:id="696155293">
      <w:bodyDiv w:val="1"/>
      <w:marLeft w:val="0"/>
      <w:marRight w:val="0"/>
      <w:marTop w:val="0"/>
      <w:marBottom w:val="0"/>
      <w:divBdr>
        <w:top w:val="none" w:sz="0" w:space="0" w:color="auto"/>
        <w:left w:val="none" w:sz="0" w:space="0" w:color="auto"/>
        <w:bottom w:val="none" w:sz="0" w:space="0" w:color="auto"/>
        <w:right w:val="none" w:sz="0" w:space="0" w:color="auto"/>
      </w:divBdr>
      <w:divsChild>
        <w:div w:id="295375553">
          <w:marLeft w:val="547"/>
          <w:marRight w:val="0"/>
          <w:marTop w:val="154"/>
          <w:marBottom w:val="0"/>
          <w:divBdr>
            <w:top w:val="none" w:sz="0" w:space="0" w:color="auto"/>
            <w:left w:val="none" w:sz="0" w:space="0" w:color="auto"/>
            <w:bottom w:val="none" w:sz="0" w:space="0" w:color="auto"/>
            <w:right w:val="none" w:sz="0" w:space="0" w:color="auto"/>
          </w:divBdr>
        </w:div>
        <w:div w:id="164715230">
          <w:marLeft w:val="547"/>
          <w:marRight w:val="0"/>
          <w:marTop w:val="154"/>
          <w:marBottom w:val="0"/>
          <w:divBdr>
            <w:top w:val="none" w:sz="0" w:space="0" w:color="auto"/>
            <w:left w:val="none" w:sz="0" w:space="0" w:color="auto"/>
            <w:bottom w:val="none" w:sz="0" w:space="0" w:color="auto"/>
            <w:right w:val="none" w:sz="0" w:space="0" w:color="auto"/>
          </w:divBdr>
        </w:div>
      </w:divsChild>
    </w:div>
    <w:div w:id="723483652">
      <w:bodyDiv w:val="1"/>
      <w:marLeft w:val="0"/>
      <w:marRight w:val="0"/>
      <w:marTop w:val="0"/>
      <w:marBottom w:val="0"/>
      <w:divBdr>
        <w:top w:val="none" w:sz="0" w:space="0" w:color="auto"/>
        <w:left w:val="none" w:sz="0" w:space="0" w:color="auto"/>
        <w:bottom w:val="none" w:sz="0" w:space="0" w:color="auto"/>
        <w:right w:val="none" w:sz="0" w:space="0" w:color="auto"/>
      </w:divBdr>
      <w:divsChild>
        <w:div w:id="330763072">
          <w:marLeft w:val="547"/>
          <w:marRight w:val="0"/>
          <w:marTop w:val="154"/>
          <w:marBottom w:val="0"/>
          <w:divBdr>
            <w:top w:val="none" w:sz="0" w:space="0" w:color="auto"/>
            <w:left w:val="none" w:sz="0" w:space="0" w:color="auto"/>
            <w:bottom w:val="none" w:sz="0" w:space="0" w:color="auto"/>
            <w:right w:val="none" w:sz="0" w:space="0" w:color="auto"/>
          </w:divBdr>
        </w:div>
      </w:divsChild>
    </w:div>
    <w:div w:id="1338852089">
      <w:bodyDiv w:val="1"/>
      <w:marLeft w:val="0"/>
      <w:marRight w:val="0"/>
      <w:marTop w:val="0"/>
      <w:marBottom w:val="0"/>
      <w:divBdr>
        <w:top w:val="none" w:sz="0" w:space="0" w:color="auto"/>
        <w:left w:val="none" w:sz="0" w:space="0" w:color="auto"/>
        <w:bottom w:val="none" w:sz="0" w:space="0" w:color="auto"/>
        <w:right w:val="none" w:sz="0" w:space="0" w:color="auto"/>
      </w:divBdr>
      <w:divsChild>
        <w:div w:id="1361662303">
          <w:marLeft w:val="547"/>
          <w:marRight w:val="0"/>
          <w:marTop w:val="154"/>
          <w:marBottom w:val="0"/>
          <w:divBdr>
            <w:top w:val="none" w:sz="0" w:space="0" w:color="auto"/>
            <w:left w:val="none" w:sz="0" w:space="0" w:color="auto"/>
            <w:bottom w:val="none" w:sz="0" w:space="0" w:color="auto"/>
            <w:right w:val="none" w:sz="0" w:space="0" w:color="auto"/>
          </w:divBdr>
        </w:div>
      </w:divsChild>
    </w:div>
    <w:div w:id="2130198304">
      <w:bodyDiv w:val="1"/>
      <w:marLeft w:val="0"/>
      <w:marRight w:val="0"/>
      <w:marTop w:val="0"/>
      <w:marBottom w:val="0"/>
      <w:divBdr>
        <w:top w:val="none" w:sz="0" w:space="0" w:color="auto"/>
        <w:left w:val="none" w:sz="0" w:space="0" w:color="auto"/>
        <w:bottom w:val="none" w:sz="0" w:space="0" w:color="auto"/>
        <w:right w:val="none" w:sz="0" w:space="0" w:color="auto"/>
      </w:divBdr>
      <w:divsChild>
        <w:div w:id="13075506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garywomensshel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Calgary Womens Emergency Shelter</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lissas</dc:creator>
  <cp:lastModifiedBy>lissas</cp:lastModifiedBy>
  <cp:revision>10</cp:revision>
  <dcterms:created xsi:type="dcterms:W3CDTF">2012-10-25T14:04:00Z</dcterms:created>
  <dcterms:modified xsi:type="dcterms:W3CDTF">2012-10-25T16:22:00Z</dcterms:modified>
</cp:coreProperties>
</file>